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0061EE">
        <w:trPr>
          <w:trHeight w:val="1830"/>
        </w:trPr>
        <w:tc>
          <w:tcPr>
            <w:tcW w:w="6028" w:type="dxa"/>
            <w:vMerge w:val="restart"/>
            <w:tcBorders>
              <w:right w:val="nil"/>
            </w:tcBorders>
            <w:vAlign w:val="center"/>
          </w:tcPr>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0061EE">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0061EE">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946ECE" w:rsidRDefault="005E4365" w:rsidP="00CC01AD">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CC01AD">
              <w:rPr>
                <w:rFonts w:ascii="Arial" w:hAnsi="Arial" w:cs="Arial"/>
                <w:b/>
                <w:sz w:val="28"/>
                <w:szCs w:val="28"/>
              </w:rPr>
              <w:t>3</w:t>
            </w:r>
            <w:r w:rsidRPr="00D614FA">
              <w:rPr>
                <w:rFonts w:ascii="Arial" w:hAnsi="Arial" w:cs="Arial"/>
                <w:b/>
                <w:sz w:val="28"/>
                <w:szCs w:val="28"/>
              </w:rPr>
              <w:t>(</w:t>
            </w:r>
            <w:r w:rsidR="00CC01AD">
              <w:rPr>
                <w:rFonts w:ascii="Arial" w:hAnsi="Arial" w:cs="Arial"/>
                <w:b/>
                <w:sz w:val="28"/>
                <w:szCs w:val="28"/>
              </w:rPr>
              <w:t>60</w:t>
            </w:r>
            <w:r w:rsidR="00BB10E2">
              <w:rPr>
                <w:rFonts w:ascii="Arial" w:hAnsi="Arial" w:cs="Arial"/>
                <w:b/>
                <w:sz w:val="28"/>
                <w:szCs w:val="28"/>
              </w:rPr>
              <w:t>) 20</w:t>
            </w:r>
            <w:r w:rsidR="00EC218F">
              <w:rPr>
                <w:rFonts w:ascii="Arial" w:hAnsi="Arial" w:cs="Arial"/>
                <w:b/>
                <w:sz w:val="28"/>
                <w:szCs w:val="28"/>
              </w:rPr>
              <w:t>2</w:t>
            </w:r>
            <w:r w:rsidR="005B5B2B">
              <w:rPr>
                <w:rFonts w:ascii="Arial" w:hAnsi="Arial" w:cs="Arial"/>
                <w:b/>
                <w:sz w:val="28"/>
                <w:szCs w:val="28"/>
              </w:rPr>
              <w:t>4</w:t>
            </w:r>
          </w:p>
        </w:tc>
      </w:tr>
      <w:tr w:rsidR="005E4365" w:rsidRPr="00CC01AD" w:rsidTr="000061EE">
        <w:trPr>
          <w:trHeight w:val="320"/>
        </w:trPr>
        <w:tc>
          <w:tcPr>
            <w:tcW w:w="6028" w:type="dxa"/>
            <w:vMerge/>
            <w:tcBorders>
              <w:bottom w:val="single" w:sz="4" w:space="0" w:color="auto"/>
              <w:right w:val="nil"/>
            </w:tcBorders>
            <w:vAlign w:val="center"/>
          </w:tcPr>
          <w:p w:rsidR="005E4365" w:rsidRPr="007A4669" w:rsidRDefault="005E4365" w:rsidP="000061EE">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E01A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Anthology</w:t>
            </w:r>
            <w:r w:rsidR="00E01A28">
              <w:rPr>
                <w:rFonts w:ascii="Arial" w:hAnsi="Arial" w:cs="Arial"/>
                <w:b/>
                <w:sz w:val="28"/>
                <w:szCs w:val="28"/>
                <w:lang w:val="en-US"/>
              </w:rPr>
              <w:t xml:space="preserve"> of</w:t>
            </w:r>
          </w:p>
          <w:p w:rsidR="005E4365" w:rsidRPr="00EC2E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keywords and annotations</w:t>
            </w:r>
          </w:p>
          <w:p w:rsidR="005E4365" w:rsidRPr="000B7A5B" w:rsidRDefault="00E01A28" w:rsidP="00CC01AD">
            <w:pPr>
              <w:tabs>
                <w:tab w:val="right" w:leader="dot" w:pos="5670"/>
                <w:tab w:val="left" w:pos="8080"/>
                <w:tab w:val="left" w:pos="8222"/>
              </w:tabs>
              <w:jc w:val="center"/>
              <w:rPr>
                <w:rFonts w:ascii="Arial" w:hAnsi="Arial" w:cs="Arial"/>
                <w:b/>
                <w:sz w:val="28"/>
                <w:szCs w:val="28"/>
                <w:lang w:val="en-US"/>
              </w:rPr>
            </w:pPr>
            <w:r>
              <w:rPr>
                <w:rFonts w:ascii="Arial" w:hAnsi="Arial" w:cs="Arial"/>
                <w:b/>
                <w:sz w:val="28"/>
                <w:szCs w:val="28"/>
                <w:lang w:val="en-US"/>
              </w:rPr>
              <w:t>No</w:t>
            </w:r>
            <w:r w:rsidRPr="00EC2E28">
              <w:rPr>
                <w:rFonts w:ascii="Arial" w:hAnsi="Arial" w:cs="Arial"/>
                <w:b/>
                <w:sz w:val="28"/>
                <w:szCs w:val="28"/>
                <w:lang w:val="en-US"/>
              </w:rPr>
              <w:t>.</w:t>
            </w:r>
            <w:r w:rsidR="005E4365" w:rsidRPr="00EC2E28">
              <w:rPr>
                <w:rFonts w:ascii="Arial" w:hAnsi="Arial" w:cs="Arial"/>
                <w:b/>
                <w:sz w:val="28"/>
                <w:szCs w:val="28"/>
                <w:lang w:val="en-US"/>
              </w:rPr>
              <w:t xml:space="preserve"> </w:t>
            </w:r>
            <w:r w:rsidR="00CC01AD">
              <w:rPr>
                <w:rFonts w:ascii="Arial" w:hAnsi="Arial" w:cs="Arial"/>
                <w:b/>
                <w:sz w:val="28"/>
                <w:szCs w:val="28"/>
              </w:rPr>
              <w:t>3</w:t>
            </w:r>
            <w:r w:rsidR="005E4365" w:rsidRPr="00EC2E28">
              <w:rPr>
                <w:rFonts w:ascii="Arial" w:hAnsi="Arial" w:cs="Arial"/>
                <w:b/>
                <w:sz w:val="28"/>
                <w:szCs w:val="28"/>
                <w:lang w:val="en-US"/>
              </w:rPr>
              <w:t xml:space="preserve"> (</w:t>
            </w:r>
            <w:r w:rsidR="00CC01AD">
              <w:rPr>
                <w:rFonts w:ascii="Arial" w:hAnsi="Arial" w:cs="Arial"/>
                <w:b/>
                <w:sz w:val="28"/>
                <w:szCs w:val="28"/>
              </w:rPr>
              <w:t>60</w:t>
            </w:r>
            <w:r w:rsidR="00BB10E2" w:rsidRPr="00EC2E28">
              <w:rPr>
                <w:rFonts w:ascii="Arial" w:hAnsi="Arial" w:cs="Arial"/>
                <w:b/>
                <w:sz w:val="28"/>
                <w:szCs w:val="28"/>
                <w:lang w:val="en-US"/>
              </w:rPr>
              <w:t>) 20</w:t>
            </w:r>
            <w:r w:rsidR="00EC218F" w:rsidRPr="00694E42">
              <w:rPr>
                <w:rFonts w:ascii="Arial" w:hAnsi="Arial" w:cs="Arial"/>
                <w:b/>
                <w:sz w:val="28"/>
                <w:szCs w:val="28"/>
                <w:lang w:val="en-US"/>
              </w:rPr>
              <w:t>2</w:t>
            </w:r>
            <w:r w:rsidR="005B5B2B" w:rsidRPr="000B7A5B">
              <w:rPr>
                <w:rFonts w:ascii="Arial" w:hAnsi="Arial" w:cs="Arial"/>
                <w:b/>
                <w:sz w:val="28"/>
                <w:szCs w:val="28"/>
                <w:lang w:val="en-US"/>
              </w:rPr>
              <w:t>4</w:t>
            </w:r>
          </w:p>
        </w:tc>
      </w:tr>
    </w:tbl>
    <w:p w:rsidR="005E4365" w:rsidRPr="005B5B2B" w:rsidRDefault="005E4365" w:rsidP="005E4365">
      <w:pPr>
        <w:tabs>
          <w:tab w:val="left" w:pos="720"/>
        </w:tabs>
        <w:jc w:val="center"/>
        <w:outlineLvl w:val="0"/>
        <w:rPr>
          <w:b/>
          <w:bCs/>
          <w:lang w:val="en-US"/>
        </w:rPr>
      </w:pPr>
    </w:p>
    <w:p w:rsidR="005B5B2B" w:rsidRPr="005B5B2B" w:rsidRDefault="005B5B2B" w:rsidP="005B5B2B">
      <w:pPr>
        <w:tabs>
          <w:tab w:val="left" w:pos="720"/>
        </w:tabs>
        <w:jc w:val="center"/>
        <w:outlineLvl w:val="0"/>
        <w:rPr>
          <w:rFonts w:eastAsia="Calibri"/>
          <w:bCs/>
          <w:lang w:val="en-US"/>
        </w:rPr>
      </w:pPr>
    </w:p>
    <w:p w:rsidR="005B5B2B" w:rsidRPr="005B5B2B" w:rsidRDefault="005B5B2B" w:rsidP="005B5B2B">
      <w:pPr>
        <w:tabs>
          <w:tab w:val="left" w:pos="720"/>
        </w:tabs>
        <w:jc w:val="center"/>
        <w:outlineLvl w:val="0"/>
        <w:rPr>
          <w:rFonts w:eastAsia="Calibri"/>
          <w:bCs/>
          <w:lang w:val="en-US"/>
        </w:rPr>
      </w:pPr>
    </w:p>
    <w:p w:rsidR="005B5B2B" w:rsidRPr="005B5B2B" w:rsidRDefault="005B5B2B" w:rsidP="005B5B2B">
      <w:pPr>
        <w:tabs>
          <w:tab w:val="left" w:pos="720"/>
        </w:tabs>
        <w:jc w:val="center"/>
        <w:outlineLvl w:val="0"/>
        <w:rPr>
          <w:rFonts w:eastAsia="Calibri"/>
        </w:rPr>
      </w:pPr>
      <w:r w:rsidRPr="005B5B2B">
        <w:rPr>
          <w:rFonts w:eastAsia="Calibri"/>
          <w:b/>
          <w:bCs/>
          <w:sz w:val="44"/>
          <w:szCs w:val="44"/>
        </w:rPr>
        <w:t>Научные сообщения</w:t>
      </w:r>
    </w:p>
    <w:p w:rsidR="00CC01AD" w:rsidRPr="00F60687" w:rsidRDefault="00CC01AD" w:rsidP="00CC01AD">
      <w:pPr>
        <w:ind w:left="284"/>
        <w:outlineLvl w:val="0"/>
        <w:rPr>
          <w:kern w:val="20"/>
        </w:rPr>
      </w:pPr>
      <w:r w:rsidRPr="00F60687">
        <w:t>УДК 371.12+371.32</w:t>
      </w:r>
    </w:p>
    <w:p w:rsidR="00CC01AD" w:rsidRPr="00F60687" w:rsidRDefault="00CC01AD" w:rsidP="00CC01AD">
      <w:pPr>
        <w:tabs>
          <w:tab w:val="left" w:pos="709"/>
        </w:tabs>
        <w:ind w:left="284"/>
        <w:jc w:val="both"/>
        <w:outlineLvl w:val="0"/>
        <w:rPr>
          <w:kern w:val="20"/>
        </w:rPr>
      </w:pPr>
    </w:p>
    <w:p w:rsidR="00CC01AD" w:rsidRDefault="00CC01AD" w:rsidP="00CC01AD">
      <w:pPr>
        <w:ind w:left="284"/>
        <w:rPr>
          <w:b/>
          <w:bCs/>
          <w:kern w:val="20"/>
          <w:sz w:val="32"/>
          <w:szCs w:val="32"/>
        </w:rPr>
      </w:pPr>
      <w:r w:rsidRPr="00F60687">
        <w:rPr>
          <w:b/>
          <w:bCs/>
          <w:kern w:val="20"/>
          <w:sz w:val="32"/>
          <w:szCs w:val="32"/>
        </w:rPr>
        <w:t xml:space="preserve">Роль обмена знаниями между педагогами </w:t>
      </w:r>
    </w:p>
    <w:p w:rsidR="00CC01AD" w:rsidRDefault="00CC01AD" w:rsidP="00CC01AD">
      <w:pPr>
        <w:ind w:left="284"/>
        <w:rPr>
          <w:b/>
          <w:bCs/>
          <w:kern w:val="20"/>
          <w:sz w:val="32"/>
          <w:szCs w:val="32"/>
        </w:rPr>
      </w:pPr>
      <w:r w:rsidRPr="00F60687">
        <w:rPr>
          <w:b/>
          <w:bCs/>
          <w:kern w:val="20"/>
          <w:sz w:val="32"/>
          <w:szCs w:val="32"/>
        </w:rPr>
        <w:t>в повышении результативности инновационной деятельности</w:t>
      </w:r>
    </w:p>
    <w:p w:rsidR="00CC01AD" w:rsidRPr="00F60687" w:rsidRDefault="00CC01AD" w:rsidP="00CC01AD">
      <w:pPr>
        <w:ind w:left="284"/>
        <w:rPr>
          <w:b/>
          <w:bCs/>
          <w:kern w:val="20"/>
          <w:sz w:val="32"/>
          <w:szCs w:val="32"/>
        </w:rPr>
      </w:pPr>
      <w:r w:rsidRPr="00F60687">
        <w:rPr>
          <w:b/>
          <w:bCs/>
          <w:kern w:val="20"/>
          <w:sz w:val="32"/>
          <w:szCs w:val="32"/>
        </w:rPr>
        <w:t xml:space="preserve">в общеобразовательной организации </w:t>
      </w:r>
    </w:p>
    <w:p w:rsidR="00CC01AD" w:rsidRPr="00F60687" w:rsidRDefault="00CC01AD" w:rsidP="00CC01AD">
      <w:pPr>
        <w:ind w:left="284"/>
        <w:rPr>
          <w:b/>
          <w:bCs/>
          <w:kern w:val="20"/>
          <w:sz w:val="16"/>
          <w:szCs w:val="16"/>
        </w:rPr>
      </w:pPr>
    </w:p>
    <w:p w:rsidR="00CC01AD" w:rsidRPr="00F60687" w:rsidRDefault="00CC01AD" w:rsidP="00CC01AD">
      <w:pPr>
        <w:ind w:left="284"/>
        <w:jc w:val="both"/>
        <w:rPr>
          <w:b/>
        </w:rPr>
      </w:pPr>
      <w:r w:rsidRPr="00F60687">
        <w:rPr>
          <w:b/>
        </w:rPr>
        <w:t xml:space="preserve">Е. А. Селиванова </w:t>
      </w:r>
    </w:p>
    <w:p w:rsidR="00CC01AD" w:rsidRPr="00F60687" w:rsidRDefault="00CC01AD" w:rsidP="00CC01AD">
      <w:pPr>
        <w:ind w:left="284"/>
        <w:jc w:val="both"/>
      </w:pPr>
      <w:r w:rsidRPr="00F60687">
        <w:t>кандидат психологических наук, доцент</w:t>
      </w:r>
    </w:p>
    <w:p w:rsidR="00CC01AD" w:rsidRPr="00F60687" w:rsidRDefault="00CC01AD" w:rsidP="00CC01AD">
      <w:pPr>
        <w:ind w:left="284"/>
        <w:jc w:val="both"/>
      </w:pPr>
      <w:r w:rsidRPr="00F60687">
        <w:t>https://orcid.org/0000-0001-7326-3950</w:t>
      </w:r>
    </w:p>
    <w:p w:rsidR="00CC01AD" w:rsidRPr="00F60687" w:rsidRDefault="00CC01AD" w:rsidP="00CC01AD">
      <w:pPr>
        <w:ind w:left="284"/>
        <w:jc w:val="both"/>
      </w:pPr>
      <w:proofErr w:type="spellStart"/>
      <w:r w:rsidRPr="00F60687">
        <w:rPr>
          <w:lang w:val="en-US"/>
        </w:rPr>
        <w:t>sel</w:t>
      </w:r>
      <w:proofErr w:type="spellEnd"/>
      <w:r w:rsidRPr="00F60687">
        <w:t>_</w:t>
      </w:r>
      <w:proofErr w:type="spellStart"/>
      <w:r w:rsidRPr="00F60687">
        <w:rPr>
          <w:lang w:val="en-US"/>
        </w:rPr>
        <w:t>lena</w:t>
      </w:r>
      <w:proofErr w:type="spellEnd"/>
      <w:r w:rsidRPr="00F60687">
        <w:t>@</w:t>
      </w:r>
      <w:r w:rsidRPr="00F60687">
        <w:rPr>
          <w:lang w:val="en-US"/>
        </w:rPr>
        <w:t>mail</w:t>
      </w:r>
      <w:r w:rsidRPr="00F60687">
        <w:t>.</w:t>
      </w:r>
      <w:proofErr w:type="spellStart"/>
      <w:r w:rsidRPr="00F60687">
        <w:rPr>
          <w:lang w:val="en-US"/>
        </w:rPr>
        <w:t>ru</w:t>
      </w:r>
      <w:proofErr w:type="spellEnd"/>
    </w:p>
    <w:p w:rsidR="00CC01AD" w:rsidRPr="00F60687" w:rsidRDefault="00CC01AD" w:rsidP="00CC01AD">
      <w:pPr>
        <w:jc w:val="both"/>
        <w:rPr>
          <w:sz w:val="28"/>
          <w:szCs w:val="28"/>
          <w:lang w:eastAsia="en-US"/>
        </w:rPr>
      </w:pPr>
    </w:p>
    <w:p w:rsidR="00CC01AD" w:rsidRDefault="00CC01AD" w:rsidP="00CC01AD">
      <w:pPr>
        <w:ind w:left="284"/>
        <w:rPr>
          <w:b/>
          <w:bCs/>
          <w:kern w:val="20"/>
          <w:sz w:val="32"/>
          <w:szCs w:val="32"/>
          <w:lang w:val="en-US"/>
        </w:rPr>
      </w:pPr>
      <w:r w:rsidRPr="00F60687">
        <w:rPr>
          <w:b/>
          <w:bCs/>
          <w:kern w:val="20"/>
          <w:sz w:val="32"/>
          <w:szCs w:val="32"/>
          <w:lang w:val="en-US"/>
        </w:rPr>
        <w:t xml:space="preserve">The role of knowledge exchange between teachers in effectiveness improvement of innovation activities in a secondary </w:t>
      </w:r>
    </w:p>
    <w:p w:rsidR="00CC01AD" w:rsidRPr="00CC01AD" w:rsidRDefault="00CC01AD" w:rsidP="00CC01AD">
      <w:pPr>
        <w:ind w:left="284"/>
        <w:rPr>
          <w:b/>
          <w:bCs/>
          <w:kern w:val="20"/>
          <w:sz w:val="32"/>
          <w:szCs w:val="32"/>
          <w:lang w:val="en-US"/>
        </w:rPr>
      </w:pPr>
      <w:r w:rsidRPr="00F60687">
        <w:rPr>
          <w:b/>
          <w:bCs/>
          <w:kern w:val="20"/>
          <w:sz w:val="32"/>
          <w:szCs w:val="32"/>
          <w:lang w:val="en-US"/>
        </w:rPr>
        <w:t>school organization</w:t>
      </w:r>
    </w:p>
    <w:p w:rsidR="00CC01AD" w:rsidRPr="00CC01AD" w:rsidRDefault="00CC01AD" w:rsidP="00CC01AD">
      <w:pPr>
        <w:ind w:left="284"/>
        <w:rPr>
          <w:b/>
          <w:kern w:val="20"/>
          <w:sz w:val="16"/>
          <w:lang w:val="en-US"/>
        </w:rPr>
      </w:pPr>
    </w:p>
    <w:p w:rsidR="00CC01AD" w:rsidRPr="00CC01AD" w:rsidRDefault="00CC01AD" w:rsidP="00CC01AD">
      <w:pPr>
        <w:ind w:left="284"/>
        <w:rPr>
          <w:b/>
          <w:bCs/>
          <w:kern w:val="20"/>
          <w:lang w:val="en-US"/>
        </w:rPr>
      </w:pPr>
      <w:r w:rsidRPr="00F60687">
        <w:rPr>
          <w:b/>
          <w:bCs/>
          <w:kern w:val="20"/>
        </w:rPr>
        <w:t>Е</w:t>
      </w:r>
      <w:r w:rsidRPr="00CC01AD">
        <w:rPr>
          <w:b/>
          <w:bCs/>
          <w:kern w:val="20"/>
          <w:lang w:val="en-US"/>
        </w:rPr>
        <w:t xml:space="preserve">. </w:t>
      </w:r>
      <w:r w:rsidRPr="00F60687">
        <w:rPr>
          <w:b/>
          <w:bCs/>
          <w:kern w:val="20"/>
          <w:lang w:val="en-US"/>
        </w:rPr>
        <w:t>A</w:t>
      </w:r>
      <w:r w:rsidRPr="00CC01AD">
        <w:rPr>
          <w:b/>
          <w:bCs/>
          <w:kern w:val="20"/>
          <w:lang w:val="en-US"/>
        </w:rPr>
        <w:t xml:space="preserve">. </w:t>
      </w:r>
      <w:proofErr w:type="spellStart"/>
      <w:r w:rsidRPr="00F60687">
        <w:rPr>
          <w:b/>
          <w:bCs/>
          <w:kern w:val="20"/>
          <w:lang w:val="en-US"/>
        </w:rPr>
        <w:t>Selivanova</w:t>
      </w:r>
      <w:proofErr w:type="spellEnd"/>
      <w:r w:rsidRPr="00CC01AD">
        <w:rPr>
          <w:b/>
          <w:bCs/>
          <w:kern w:val="20"/>
          <w:lang w:val="en-US"/>
        </w:rPr>
        <w:t xml:space="preserve"> </w:t>
      </w:r>
    </w:p>
    <w:p w:rsidR="005B5B2B" w:rsidRPr="00CC01AD" w:rsidRDefault="005B5B2B" w:rsidP="005B5B2B">
      <w:pPr>
        <w:ind w:left="284"/>
        <w:outlineLvl w:val="0"/>
        <w:rPr>
          <w:rFonts w:eastAsia="Calibri"/>
          <w:lang w:val="en-US"/>
        </w:rPr>
      </w:pPr>
    </w:p>
    <w:p w:rsidR="005B5B2B" w:rsidRPr="00CC01AD" w:rsidRDefault="00CC01AD" w:rsidP="00CC01AD">
      <w:pPr>
        <w:ind w:firstLine="284"/>
        <w:jc w:val="both"/>
        <w:rPr>
          <w:b/>
          <w:kern w:val="20"/>
          <w:sz w:val="22"/>
          <w:szCs w:val="22"/>
          <w:lang w:val="en-US"/>
        </w:rPr>
      </w:pPr>
      <w:r w:rsidRPr="00F60687">
        <w:rPr>
          <w:b/>
          <w:kern w:val="20"/>
          <w:sz w:val="22"/>
          <w:szCs w:val="22"/>
        </w:rPr>
        <w:t>Аннотация</w:t>
      </w:r>
    </w:p>
    <w:p w:rsidR="00CC01AD" w:rsidRPr="00CC01AD" w:rsidRDefault="00CC01AD" w:rsidP="00CC01AD">
      <w:pPr>
        <w:ind w:firstLine="284"/>
        <w:jc w:val="both"/>
        <w:rPr>
          <w:rFonts w:eastAsia="Calibri"/>
          <w:i/>
          <w:iCs/>
          <w:sz w:val="22"/>
          <w:szCs w:val="22"/>
        </w:rPr>
      </w:pPr>
      <w:r w:rsidRPr="00CC01AD">
        <w:rPr>
          <w:b/>
          <w:bCs/>
          <w:i/>
          <w:sz w:val="22"/>
          <w:szCs w:val="22"/>
        </w:rPr>
        <w:t>Проблема исследования и обоснование ее актуальности.</w:t>
      </w:r>
      <w:r w:rsidRPr="00CC01AD">
        <w:rPr>
          <w:bCs/>
          <w:i/>
          <w:sz w:val="22"/>
          <w:szCs w:val="22"/>
        </w:rPr>
        <w:t xml:space="preserve"> </w:t>
      </w:r>
      <w:r w:rsidRPr="00CC01AD">
        <w:rPr>
          <w:rFonts w:eastAsia="Calibri"/>
          <w:i/>
          <w:iCs/>
          <w:sz w:val="22"/>
          <w:szCs w:val="22"/>
        </w:rPr>
        <w:t xml:space="preserve">В научной статье обсуждается значимость внедрения инноваций в образовательный процесс. Отмечается, что в ряде школ снижается качество образования в результате неготовности коллективов осваивать новые технологии и методы педагогической работы. Утверждается, что вовлечение педагогов в процесс обмена знаниями позволит уменьшить данную проблему. </w:t>
      </w:r>
      <w:r w:rsidRPr="00CC01AD">
        <w:rPr>
          <w:rFonts w:eastAsia="Calibri"/>
          <w:b/>
          <w:bCs/>
          <w:i/>
          <w:iCs/>
          <w:sz w:val="22"/>
          <w:szCs w:val="22"/>
        </w:rPr>
        <w:t>Актуализируется</w:t>
      </w:r>
      <w:r w:rsidRPr="00CC01AD">
        <w:rPr>
          <w:rFonts w:eastAsia="Calibri"/>
          <w:i/>
          <w:iCs/>
          <w:sz w:val="22"/>
          <w:szCs w:val="22"/>
        </w:rPr>
        <w:t xml:space="preserve"> невысокое стремление педагогов к профессиональному сотрудничеству, затрудняющему обмен знаниями и реализацию инноваций. Ставится </w:t>
      </w:r>
      <w:r w:rsidRPr="00CC01AD">
        <w:rPr>
          <w:rFonts w:eastAsia="Calibri"/>
          <w:b/>
          <w:bCs/>
          <w:i/>
          <w:iCs/>
          <w:sz w:val="22"/>
          <w:szCs w:val="22"/>
        </w:rPr>
        <w:t xml:space="preserve">цель исследования, предполагающая </w:t>
      </w:r>
      <w:r w:rsidRPr="00CC01AD">
        <w:rPr>
          <w:rFonts w:eastAsia="Calibri"/>
          <w:i/>
          <w:sz w:val="22"/>
          <w:szCs w:val="22"/>
        </w:rPr>
        <w:t>поиск оснований повышения результативности инновационной деятельности в общеобразовательной организации и обоснование роли обмена знаниями между педагогами для решения данной задачи</w:t>
      </w:r>
      <w:r w:rsidRPr="00CC01AD">
        <w:rPr>
          <w:rFonts w:eastAsia="Calibri"/>
          <w:i/>
          <w:iCs/>
          <w:sz w:val="22"/>
          <w:szCs w:val="22"/>
        </w:rPr>
        <w:t xml:space="preserve">. </w:t>
      </w:r>
      <w:r w:rsidRPr="00CC01AD">
        <w:rPr>
          <w:rFonts w:eastAsia="Calibri"/>
          <w:b/>
          <w:bCs/>
          <w:i/>
          <w:iCs/>
          <w:sz w:val="22"/>
          <w:szCs w:val="22"/>
        </w:rPr>
        <w:t>Анализ научной литературы</w:t>
      </w:r>
      <w:r w:rsidRPr="00CC01AD">
        <w:rPr>
          <w:rFonts w:eastAsia="Calibri"/>
          <w:i/>
          <w:iCs/>
          <w:sz w:val="22"/>
          <w:szCs w:val="22"/>
        </w:rPr>
        <w:t xml:space="preserve"> способствует пониманию острой необходимости реализации инновационных процессов в современной общеобразовательной организации. Констатируется </w:t>
      </w:r>
      <w:r w:rsidRPr="00CC01AD">
        <w:rPr>
          <w:rFonts w:eastAsia="Calibri"/>
          <w:i/>
          <w:iCs/>
          <w:sz w:val="22"/>
          <w:szCs w:val="22"/>
        </w:rPr>
        <w:lastRenderedPageBreak/>
        <w:t xml:space="preserve">необходимость установления партнерских отношений в данном процессе. Выявляется роль обмена знаниями в повышении интеллектуального потенциала организации, указываются проблемы и способы их решения при интенсификации процесса обмена знаниями в школе. </w:t>
      </w:r>
      <w:r w:rsidRPr="00CC01AD">
        <w:rPr>
          <w:rFonts w:eastAsia="Calibri"/>
          <w:b/>
          <w:bCs/>
          <w:i/>
          <w:iCs/>
          <w:sz w:val="22"/>
          <w:szCs w:val="22"/>
        </w:rPr>
        <w:t xml:space="preserve">Методологическим основанием </w:t>
      </w:r>
      <w:r w:rsidRPr="00CC01AD">
        <w:rPr>
          <w:rFonts w:eastAsia="Calibri"/>
          <w:i/>
          <w:iCs/>
          <w:sz w:val="22"/>
          <w:szCs w:val="22"/>
        </w:rPr>
        <w:t xml:space="preserve">исследования выступают концептуальные положения синергического подхода, согласно которому командная работа дает значительно больший эффект нежели индивидуальные способы решения педагогических проблем. </w:t>
      </w:r>
    </w:p>
    <w:p w:rsidR="00CC01AD" w:rsidRPr="00CC01AD" w:rsidRDefault="00CC01AD" w:rsidP="00CC01AD">
      <w:pPr>
        <w:ind w:firstLine="284"/>
        <w:jc w:val="both"/>
        <w:rPr>
          <w:rFonts w:eastAsia="Calibri"/>
          <w:i/>
          <w:iCs/>
          <w:sz w:val="22"/>
          <w:szCs w:val="22"/>
        </w:rPr>
      </w:pPr>
      <w:r w:rsidRPr="00CC01AD">
        <w:rPr>
          <w:rFonts w:eastAsia="Calibri"/>
          <w:b/>
          <w:bCs/>
          <w:i/>
          <w:iCs/>
          <w:sz w:val="22"/>
          <w:szCs w:val="22"/>
        </w:rPr>
        <w:t xml:space="preserve">Результат исследования </w:t>
      </w:r>
      <w:r w:rsidRPr="00CC01AD">
        <w:rPr>
          <w:rFonts w:eastAsia="Calibri"/>
          <w:bCs/>
          <w:i/>
          <w:iCs/>
          <w:sz w:val="22"/>
          <w:szCs w:val="22"/>
        </w:rPr>
        <w:t>выражается в </w:t>
      </w:r>
      <w:r w:rsidRPr="00CC01AD">
        <w:rPr>
          <w:rFonts w:eastAsia="Calibri"/>
          <w:i/>
          <w:iCs/>
          <w:sz w:val="22"/>
          <w:szCs w:val="22"/>
        </w:rPr>
        <w:t xml:space="preserve">обосновании влияния обмена знаниями между педагогами на повышение результативности инновационной деятельности в общеобразовательной организации. Указываются элементы процесса обмена знаниями. Охарактеризованы наиболее перспективные для реализации педагогических инноваций формы, методы, средства и продукты процесса обмена знаниями. Представлены индивидуальные и командные способы реализации инновационной деятельности. Показаны применяемые для этого формы обмена знаниями между педагогами, используемые как внутри школьного коллектива, так и за его пределами, а также средства обмена знаниями и другие элементы этого процесса. Обозначены результаты инновационной деятельности, основанной на обмене знаниями между педагогами, среди которых научные публикации, новые проекты, методические разработки педагогов, их активность на цифровых платформах. </w:t>
      </w:r>
    </w:p>
    <w:p w:rsidR="00CC01AD" w:rsidRPr="00CC01AD" w:rsidRDefault="00CC01AD" w:rsidP="00CC01AD">
      <w:pPr>
        <w:ind w:firstLine="284"/>
        <w:jc w:val="both"/>
        <w:rPr>
          <w:rFonts w:eastAsia="Calibri"/>
          <w:i/>
          <w:iCs/>
          <w:sz w:val="22"/>
          <w:szCs w:val="22"/>
        </w:rPr>
      </w:pPr>
      <w:r w:rsidRPr="00CC01AD">
        <w:rPr>
          <w:rFonts w:eastAsia="Calibri"/>
          <w:b/>
          <w:bCs/>
          <w:i/>
          <w:iCs/>
          <w:sz w:val="22"/>
          <w:szCs w:val="22"/>
        </w:rPr>
        <w:t>Научная новизна</w:t>
      </w:r>
      <w:r w:rsidRPr="00CC01AD">
        <w:rPr>
          <w:rFonts w:eastAsia="Calibri"/>
          <w:i/>
          <w:iCs/>
          <w:sz w:val="22"/>
          <w:szCs w:val="22"/>
        </w:rPr>
        <w:t xml:space="preserve"> исследования состоит в описании перспективных для реализации инноваций педагогических процессов. Обоснована роль обмена знаниями между педагогами в повышении результативности инновационной деятельности в общеобразовательной организации. </w:t>
      </w:r>
      <w:r w:rsidRPr="00CC01AD">
        <w:rPr>
          <w:rFonts w:eastAsia="Calibri"/>
          <w:b/>
          <w:bCs/>
          <w:i/>
          <w:iCs/>
          <w:sz w:val="22"/>
          <w:szCs w:val="22"/>
        </w:rPr>
        <w:t>Теоретическая значимость</w:t>
      </w:r>
      <w:r w:rsidRPr="00CC01AD">
        <w:rPr>
          <w:rFonts w:eastAsia="Calibri"/>
          <w:i/>
          <w:iCs/>
          <w:sz w:val="22"/>
          <w:szCs w:val="22"/>
        </w:rPr>
        <w:t xml:space="preserve"> исследования выражена в возможности обогащения представленных в научной литературе форм, методов и средств, обеспечивающих непрерывное профессиональное развитие педагогов. </w:t>
      </w:r>
      <w:r w:rsidRPr="00CC01AD">
        <w:rPr>
          <w:rFonts w:eastAsia="Calibri"/>
          <w:b/>
          <w:bCs/>
          <w:i/>
          <w:iCs/>
          <w:sz w:val="22"/>
          <w:szCs w:val="22"/>
        </w:rPr>
        <w:t>Практическая значимость</w:t>
      </w:r>
      <w:r w:rsidRPr="00CC01AD">
        <w:rPr>
          <w:rFonts w:eastAsia="Calibri"/>
          <w:i/>
          <w:iCs/>
          <w:sz w:val="22"/>
          <w:szCs w:val="22"/>
        </w:rPr>
        <w:t xml:space="preserve"> публикации состоит в том, что описанные элементы обмена знаниями могут внедряться в системы внутриорганизационного обучения школьных коллективов, учреждения дополнительного образования педагогов, центры непрерывного повышения профессионального мастерства учителей. </w:t>
      </w:r>
    </w:p>
    <w:p w:rsidR="00CC01AD" w:rsidRPr="00CC01AD" w:rsidRDefault="00CC01AD" w:rsidP="00CC01AD">
      <w:pPr>
        <w:ind w:firstLine="284"/>
        <w:jc w:val="both"/>
        <w:rPr>
          <w:b/>
          <w:sz w:val="22"/>
          <w:szCs w:val="28"/>
          <w:lang w:val="en-US" w:bidi="ru-RU"/>
        </w:rPr>
      </w:pPr>
      <w:r w:rsidRPr="00CC01AD">
        <w:rPr>
          <w:b/>
          <w:sz w:val="22"/>
          <w:szCs w:val="28"/>
          <w:lang w:val="en-US" w:bidi="ru-RU"/>
        </w:rPr>
        <w:t>Abstract</w:t>
      </w:r>
    </w:p>
    <w:p w:rsidR="00CC01AD" w:rsidRPr="00CC01AD" w:rsidRDefault="00CC01AD" w:rsidP="00CC01AD">
      <w:pPr>
        <w:ind w:firstLine="284"/>
        <w:jc w:val="both"/>
        <w:rPr>
          <w:rFonts w:eastAsia="Calibri"/>
          <w:i/>
          <w:sz w:val="22"/>
          <w:szCs w:val="22"/>
          <w:lang w:val="en-US" w:eastAsia="en-US"/>
        </w:rPr>
      </w:pPr>
      <w:r w:rsidRPr="00CC01AD">
        <w:rPr>
          <w:rFonts w:eastAsia="Calibri"/>
          <w:b/>
          <w:bCs/>
          <w:i/>
          <w:kern w:val="2"/>
          <w:sz w:val="22"/>
          <w:szCs w:val="22"/>
          <w:lang w:val="en-US" w:eastAsia="en-US"/>
        </w:rPr>
        <w:t xml:space="preserve">The research problem and the rationale for its relevance. </w:t>
      </w:r>
      <w:r w:rsidRPr="00CC01AD">
        <w:rPr>
          <w:rFonts w:eastAsia="Calibri"/>
          <w:i/>
          <w:sz w:val="22"/>
          <w:szCs w:val="22"/>
          <w:lang w:val="en-US" w:eastAsia="en-US"/>
        </w:rPr>
        <w:t xml:space="preserve">The scientific article discusses the importance of integration of innovations in the educational process. It is noted that in several schools the quality of education is decreasing because of unpreparedness of teams to master new technologies and methods of pedagogical work. It is argued that the involvement of teachers in the process of knowledge exchange will reduce this problem. The low aspiration of teachers to professional cooperation, which hinders the exchange of knowledge and implementation of innovations, </w:t>
      </w:r>
      <w:r w:rsidRPr="00CC01AD">
        <w:rPr>
          <w:rFonts w:eastAsia="Calibri"/>
          <w:b/>
          <w:bCs/>
          <w:i/>
          <w:sz w:val="22"/>
          <w:szCs w:val="22"/>
          <w:lang w:val="en-US" w:eastAsia="en-US"/>
        </w:rPr>
        <w:t>is actualized</w:t>
      </w:r>
      <w:r w:rsidRPr="00CC01AD">
        <w:rPr>
          <w:rFonts w:eastAsia="Calibri"/>
          <w:i/>
          <w:sz w:val="22"/>
          <w:szCs w:val="22"/>
          <w:lang w:val="en-US" w:eastAsia="en-US"/>
        </w:rPr>
        <w:t xml:space="preserve">. </w:t>
      </w:r>
      <w:r w:rsidRPr="00CC01AD">
        <w:rPr>
          <w:rFonts w:eastAsia="Calibri"/>
          <w:b/>
          <w:bCs/>
          <w:i/>
          <w:sz w:val="22"/>
          <w:szCs w:val="22"/>
          <w:lang w:val="en-US" w:eastAsia="en-US"/>
        </w:rPr>
        <w:t>The goal of the research</w:t>
      </w:r>
      <w:r w:rsidRPr="00CC01AD">
        <w:rPr>
          <w:rFonts w:eastAsia="Calibri"/>
          <w:i/>
          <w:sz w:val="22"/>
          <w:szCs w:val="22"/>
          <w:lang w:val="en-US" w:eastAsia="en-US"/>
        </w:rPr>
        <w:t xml:space="preserve"> is to find the basis for improving the effectiveness of innovation activities in secondary school and to justify the role of knowledge exchange between teachers to solve this problem.</w:t>
      </w:r>
      <w:r w:rsidRPr="00CC01AD">
        <w:rPr>
          <w:rFonts w:ascii="Calibri" w:eastAsia="Calibri" w:hAnsi="Calibri"/>
          <w:i/>
          <w:sz w:val="22"/>
          <w:szCs w:val="22"/>
          <w:lang w:val="en-US" w:eastAsia="en-US"/>
        </w:rPr>
        <w:t xml:space="preserve"> </w:t>
      </w:r>
      <w:r w:rsidRPr="00CC01AD">
        <w:rPr>
          <w:rFonts w:eastAsia="Calibri"/>
          <w:b/>
          <w:bCs/>
          <w:i/>
          <w:sz w:val="22"/>
          <w:szCs w:val="22"/>
          <w:lang w:val="en-US" w:eastAsia="en-US"/>
        </w:rPr>
        <w:t>The analysis of scientific literature</w:t>
      </w:r>
      <w:r w:rsidRPr="00CC01AD">
        <w:rPr>
          <w:rFonts w:eastAsia="Calibri"/>
          <w:i/>
          <w:sz w:val="22"/>
          <w:szCs w:val="22"/>
          <w:lang w:val="en-US" w:eastAsia="en-US"/>
        </w:rPr>
        <w:t xml:space="preserve"> contributes to the understanding of the urgent need to implement innovative processes in a modern secondary school organization. The necessity of establishing partnership relations in this process is stated. The role of knowledge exchange in increasing the intellectual potential of the organization is revealed, the problems and ways of their solution in intensifying the process of knowledge exchange at school are indicated. </w:t>
      </w:r>
      <w:r w:rsidRPr="00CC01AD">
        <w:rPr>
          <w:rFonts w:eastAsia="Calibri"/>
          <w:b/>
          <w:bCs/>
          <w:i/>
          <w:sz w:val="22"/>
          <w:szCs w:val="22"/>
          <w:lang w:val="en-US" w:eastAsia="en-US"/>
        </w:rPr>
        <w:t>The methodological basis</w:t>
      </w:r>
      <w:r w:rsidRPr="00CC01AD">
        <w:rPr>
          <w:rFonts w:eastAsia="Calibri"/>
          <w:i/>
          <w:sz w:val="22"/>
          <w:szCs w:val="22"/>
          <w:lang w:val="en-US" w:eastAsia="en-US"/>
        </w:rPr>
        <w:t xml:space="preserve"> of the research is the conceptual provisions of the synergistic approach, according to which teamwork has a much greater effect than individual ways of solving pedagogical problems.</w:t>
      </w:r>
    </w:p>
    <w:p w:rsidR="00CC01AD" w:rsidRPr="00CC01AD" w:rsidRDefault="00CC01AD" w:rsidP="00CC01AD">
      <w:pPr>
        <w:ind w:firstLine="284"/>
        <w:jc w:val="both"/>
        <w:rPr>
          <w:rFonts w:eastAsia="Calibri"/>
          <w:i/>
          <w:sz w:val="22"/>
          <w:szCs w:val="22"/>
          <w:lang w:val="en-US" w:eastAsia="en-US"/>
        </w:rPr>
      </w:pPr>
      <w:r w:rsidRPr="00CC01AD">
        <w:rPr>
          <w:rFonts w:eastAsia="Calibri"/>
          <w:b/>
          <w:bCs/>
          <w:i/>
          <w:sz w:val="22"/>
          <w:szCs w:val="22"/>
          <w:lang w:val="en-US" w:eastAsia="en-US"/>
        </w:rPr>
        <w:t>The result of the research</w:t>
      </w:r>
      <w:r w:rsidRPr="00CC01AD">
        <w:rPr>
          <w:rFonts w:eastAsia="Calibri"/>
          <w:i/>
          <w:sz w:val="22"/>
          <w:szCs w:val="22"/>
          <w:lang w:val="en-US" w:eastAsia="en-US"/>
        </w:rPr>
        <w:t xml:space="preserve"> is expressed in the substantiation of the impact of knowledge exchange between teachers on improving the performance of innovation activities in a secondary school organization. The elements of the knowledge exchange process are specified. The most promising forms, methods, means and products of the knowledge exchange process for the implementation of pedagogical innovations are characterized. Individual and team ways of innovation activity realization </w:t>
      </w:r>
      <w:proofErr w:type="gramStart"/>
      <w:r w:rsidRPr="00CC01AD">
        <w:rPr>
          <w:rFonts w:eastAsia="Calibri"/>
          <w:i/>
          <w:sz w:val="22"/>
          <w:szCs w:val="22"/>
          <w:lang w:val="en-US" w:eastAsia="en-US"/>
        </w:rPr>
        <w:t>are</w:t>
      </w:r>
      <w:proofErr w:type="gramEnd"/>
      <w:r w:rsidRPr="00CC01AD">
        <w:rPr>
          <w:rFonts w:eastAsia="Calibri"/>
          <w:i/>
          <w:sz w:val="22"/>
          <w:szCs w:val="22"/>
          <w:lang w:val="en-US" w:eastAsia="en-US"/>
        </w:rPr>
        <w:t xml:space="preserve"> presented. </w:t>
      </w:r>
    </w:p>
    <w:p w:rsidR="00CC01AD" w:rsidRPr="00CC01AD" w:rsidRDefault="00CC01AD" w:rsidP="00CC01AD">
      <w:pPr>
        <w:ind w:firstLine="284"/>
        <w:jc w:val="both"/>
        <w:rPr>
          <w:rFonts w:eastAsia="Calibri"/>
          <w:i/>
          <w:sz w:val="22"/>
          <w:szCs w:val="22"/>
          <w:lang w:val="en-US" w:eastAsia="en-US"/>
        </w:rPr>
      </w:pPr>
      <w:r w:rsidRPr="00CC01AD">
        <w:rPr>
          <w:rFonts w:eastAsia="Calibri"/>
          <w:i/>
          <w:sz w:val="22"/>
          <w:szCs w:val="22"/>
          <w:lang w:val="en-US" w:eastAsia="en-US"/>
        </w:rPr>
        <w:t>The forms of knowledge exchange between teachers, used both inside and outside the school team, as well as the means of knowledge exchange and other elements of this process are shown.</w:t>
      </w:r>
      <w:r w:rsidRPr="00CC01AD">
        <w:rPr>
          <w:rFonts w:ascii="Calibri" w:eastAsia="Calibri" w:hAnsi="Calibri"/>
          <w:i/>
          <w:sz w:val="22"/>
          <w:szCs w:val="22"/>
          <w:lang w:val="en-US" w:eastAsia="en-US"/>
        </w:rPr>
        <w:t xml:space="preserve"> </w:t>
      </w:r>
      <w:r w:rsidRPr="00CC01AD">
        <w:rPr>
          <w:rFonts w:eastAsia="Calibri"/>
          <w:b/>
          <w:bCs/>
          <w:i/>
          <w:sz w:val="22"/>
          <w:szCs w:val="22"/>
          <w:lang w:val="en-US" w:eastAsia="en-US"/>
        </w:rPr>
        <w:t>Scientific novelty</w:t>
      </w:r>
      <w:r w:rsidRPr="00CC01AD">
        <w:rPr>
          <w:rFonts w:eastAsia="Calibri"/>
          <w:i/>
          <w:sz w:val="22"/>
          <w:szCs w:val="22"/>
          <w:lang w:val="en-US" w:eastAsia="en-US"/>
        </w:rPr>
        <w:t xml:space="preserve"> </w:t>
      </w:r>
      <w:r w:rsidRPr="00CC01AD">
        <w:rPr>
          <w:rFonts w:eastAsia="Calibri"/>
          <w:i/>
          <w:sz w:val="22"/>
          <w:szCs w:val="22"/>
          <w:lang w:val="en-US" w:eastAsia="en-US"/>
        </w:rPr>
        <w:lastRenderedPageBreak/>
        <w:t xml:space="preserve">of the research consists in the description of pedagogical processes promising for the implementation of innovations. </w:t>
      </w:r>
    </w:p>
    <w:p w:rsidR="00CC01AD" w:rsidRPr="00CC01AD" w:rsidRDefault="00CC01AD" w:rsidP="00CC01AD">
      <w:pPr>
        <w:ind w:firstLine="284"/>
        <w:jc w:val="both"/>
        <w:rPr>
          <w:rFonts w:eastAsia="Calibri"/>
          <w:i/>
          <w:sz w:val="22"/>
          <w:szCs w:val="22"/>
          <w:lang w:val="en-US" w:eastAsia="en-US"/>
        </w:rPr>
      </w:pPr>
      <w:r w:rsidRPr="00CC01AD">
        <w:rPr>
          <w:rFonts w:eastAsia="Calibri"/>
          <w:i/>
          <w:sz w:val="22"/>
          <w:szCs w:val="22"/>
          <w:lang w:val="en-US" w:eastAsia="en-US"/>
        </w:rPr>
        <w:t xml:space="preserve">The role of knowledge exchange between teachers in improving the effectiveness of innovation activities in general educational organization is substantiated. </w:t>
      </w:r>
      <w:r w:rsidRPr="00CC01AD">
        <w:rPr>
          <w:rFonts w:eastAsia="Calibri"/>
          <w:b/>
          <w:bCs/>
          <w:i/>
          <w:sz w:val="22"/>
          <w:szCs w:val="22"/>
          <w:lang w:val="en-US" w:eastAsia="en-US"/>
        </w:rPr>
        <w:t>Theoretical significance</w:t>
      </w:r>
      <w:r w:rsidRPr="00CC01AD">
        <w:rPr>
          <w:rFonts w:eastAsia="Calibri"/>
          <w:i/>
          <w:sz w:val="22"/>
          <w:szCs w:val="22"/>
          <w:lang w:val="en-US" w:eastAsia="en-US"/>
        </w:rPr>
        <w:t xml:space="preserve"> of the research is expressed in the possibility of enriching the forms, methods and means presented in the scientific literature to ensure the continuous professional development of teachers. </w:t>
      </w:r>
      <w:r w:rsidRPr="00CC01AD">
        <w:rPr>
          <w:rFonts w:eastAsia="Calibri"/>
          <w:b/>
          <w:bCs/>
          <w:i/>
          <w:sz w:val="22"/>
          <w:szCs w:val="22"/>
          <w:lang w:val="en-US" w:eastAsia="en-US"/>
        </w:rPr>
        <w:t xml:space="preserve">The practical significance </w:t>
      </w:r>
      <w:r w:rsidRPr="00CC01AD">
        <w:rPr>
          <w:rFonts w:eastAsia="Calibri"/>
          <w:i/>
          <w:sz w:val="22"/>
          <w:szCs w:val="22"/>
          <w:lang w:val="en-US" w:eastAsia="en-US"/>
        </w:rPr>
        <w:t>of the publication consists in the fact that the described elements of knowledge exchange can be implemented in the systems of internal organizational training of school teams, institutions of additional education of teachers, centers of continuous professional development of teachers.</w:t>
      </w:r>
    </w:p>
    <w:p w:rsidR="00CC01AD" w:rsidRPr="00CC01AD" w:rsidRDefault="00CC01AD" w:rsidP="00CC01AD">
      <w:pPr>
        <w:ind w:firstLine="284"/>
        <w:jc w:val="both"/>
        <w:rPr>
          <w:rFonts w:eastAsia="Calibri"/>
          <w:i/>
          <w:sz w:val="22"/>
          <w:lang w:eastAsia="en-US"/>
        </w:rPr>
      </w:pPr>
      <w:r w:rsidRPr="00CC01AD">
        <w:rPr>
          <w:rFonts w:eastAsia="Calibri"/>
          <w:b/>
          <w:i/>
          <w:sz w:val="22"/>
          <w:lang w:eastAsia="en-US"/>
        </w:rPr>
        <w:t xml:space="preserve">Ключевые слова: </w:t>
      </w:r>
      <w:r w:rsidRPr="00CC01AD">
        <w:rPr>
          <w:rFonts w:eastAsia="Calibri"/>
          <w:i/>
          <w:iCs/>
          <w:sz w:val="22"/>
          <w:szCs w:val="28"/>
        </w:rPr>
        <w:t>обмен знаниями, педагоги общеобразовательной организации, инновационная деятельность, командная работа, партнерство, синергетический эффект, управленческая поддержка, наставничество, сетевые сообщества, дополнительное профессиональное образование педагогов.</w:t>
      </w:r>
    </w:p>
    <w:p w:rsidR="00CC01AD" w:rsidRPr="00CC01AD" w:rsidRDefault="00CC01AD" w:rsidP="00CC01AD">
      <w:pPr>
        <w:ind w:firstLine="284"/>
        <w:jc w:val="both"/>
        <w:rPr>
          <w:rFonts w:eastAsia="Calibri"/>
          <w:i/>
          <w:spacing w:val="-4"/>
          <w:sz w:val="22"/>
          <w:lang w:val="en-US" w:eastAsia="en-US"/>
        </w:rPr>
      </w:pPr>
      <w:r w:rsidRPr="00CC01AD">
        <w:rPr>
          <w:rFonts w:eastAsia="Calibri"/>
          <w:b/>
          <w:i/>
          <w:spacing w:val="-4"/>
          <w:sz w:val="22"/>
          <w:lang w:val="en-US" w:eastAsia="en-US"/>
        </w:rPr>
        <w:t>Keywords:</w:t>
      </w:r>
      <w:r w:rsidRPr="00CC01AD">
        <w:rPr>
          <w:rFonts w:eastAsia="Calibri"/>
          <w:i/>
          <w:spacing w:val="-4"/>
          <w:sz w:val="22"/>
          <w:lang w:val="en-US" w:eastAsia="en-US"/>
        </w:rPr>
        <w:t xml:space="preserve"> </w:t>
      </w:r>
      <w:r w:rsidRPr="00CC01AD">
        <w:rPr>
          <w:i/>
          <w:sz w:val="22"/>
          <w:szCs w:val="28"/>
          <w:lang w:val="en-US" w:eastAsia="ar-SA"/>
        </w:rPr>
        <w:t>knowledge exchange, teachers of secondary school organizations, innovative activity, teamwork, partnership, synergetic effect, management support, mentoring, network communities, additional professional education of teachers.</w:t>
      </w:r>
    </w:p>
    <w:p w:rsidR="005B5B2B" w:rsidRPr="00CC01AD" w:rsidRDefault="005B5B2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C01AD" w:rsidRPr="00CC01AD" w:rsidRDefault="00CC01AD" w:rsidP="00CC01AD">
      <w:pPr>
        <w:ind w:left="284"/>
        <w:rPr>
          <w:rFonts w:eastAsia="Calibri"/>
        </w:rPr>
      </w:pPr>
      <w:r w:rsidRPr="00CC01AD">
        <w:rPr>
          <w:rFonts w:eastAsia="Calibri"/>
          <w:bCs/>
        </w:rPr>
        <w:lastRenderedPageBreak/>
        <w:t>УДК 37.013.42+378.091.398</w:t>
      </w:r>
    </w:p>
    <w:p w:rsidR="00CC01AD" w:rsidRPr="00CC01AD" w:rsidRDefault="00CC01AD" w:rsidP="00CC01AD">
      <w:pPr>
        <w:tabs>
          <w:tab w:val="left" w:pos="1260"/>
        </w:tabs>
        <w:ind w:left="284"/>
        <w:rPr>
          <w:rFonts w:eastAsia="Calibri"/>
        </w:rPr>
      </w:pPr>
    </w:p>
    <w:p w:rsidR="00CC01AD" w:rsidRPr="00CC01AD" w:rsidRDefault="00CC01AD" w:rsidP="00CC01AD">
      <w:pPr>
        <w:ind w:left="284"/>
        <w:rPr>
          <w:rFonts w:ascii="Calibri" w:eastAsia="Calibri" w:hAnsi="Calibri"/>
          <w:b/>
          <w:bCs/>
          <w:iCs/>
          <w:spacing w:val="-6"/>
          <w:kern w:val="20"/>
          <w:sz w:val="32"/>
          <w:szCs w:val="32"/>
        </w:rPr>
      </w:pPr>
      <w:r w:rsidRPr="00CC01AD">
        <w:rPr>
          <w:rFonts w:ascii="Times New Roman Полужирный" w:eastAsia="Calibri" w:hAnsi="Times New Roman Полужирный"/>
          <w:b/>
          <w:bCs/>
          <w:iCs/>
          <w:spacing w:val="-6"/>
          <w:kern w:val="20"/>
          <w:sz w:val="32"/>
          <w:szCs w:val="32"/>
        </w:rPr>
        <w:t xml:space="preserve">Профессиональное становление и развитие </w:t>
      </w:r>
    </w:p>
    <w:p w:rsidR="00CC01AD" w:rsidRPr="00CC01AD" w:rsidRDefault="00CC01AD" w:rsidP="00CC01AD">
      <w:pPr>
        <w:ind w:left="284"/>
        <w:rPr>
          <w:rFonts w:ascii="Calibri" w:eastAsia="Calibri" w:hAnsi="Calibri"/>
          <w:b/>
          <w:bCs/>
          <w:iCs/>
          <w:spacing w:val="-6"/>
          <w:kern w:val="20"/>
          <w:sz w:val="32"/>
          <w:szCs w:val="32"/>
        </w:rPr>
      </w:pPr>
      <w:r w:rsidRPr="00CC01AD">
        <w:rPr>
          <w:rFonts w:ascii="Times New Roman Полужирный" w:eastAsia="Calibri" w:hAnsi="Times New Roman Полужирный"/>
          <w:b/>
          <w:bCs/>
          <w:iCs/>
          <w:spacing w:val="-6"/>
          <w:kern w:val="20"/>
          <w:sz w:val="32"/>
          <w:szCs w:val="32"/>
        </w:rPr>
        <w:t xml:space="preserve">специалистов социальной сферы </w:t>
      </w:r>
    </w:p>
    <w:p w:rsidR="00CC01AD" w:rsidRPr="00CC01AD" w:rsidRDefault="00CC01AD" w:rsidP="00CC01AD">
      <w:pPr>
        <w:ind w:left="284"/>
        <w:rPr>
          <w:rFonts w:eastAsia="Calibri"/>
          <w:b/>
          <w:bCs/>
          <w:iCs/>
          <w:kern w:val="20"/>
          <w:sz w:val="32"/>
          <w:szCs w:val="32"/>
        </w:rPr>
      </w:pPr>
      <w:r w:rsidRPr="00CC01AD">
        <w:rPr>
          <w:rFonts w:ascii="Times New Roman Полужирный" w:eastAsia="Calibri" w:hAnsi="Times New Roman Полужирный"/>
          <w:b/>
          <w:bCs/>
          <w:iCs/>
          <w:spacing w:val="-6"/>
          <w:kern w:val="20"/>
          <w:sz w:val="32"/>
          <w:szCs w:val="32"/>
        </w:rPr>
        <w:t>в системе дополнительного профессионального образования Республики Татарстан</w:t>
      </w:r>
    </w:p>
    <w:p w:rsidR="00CC01AD" w:rsidRPr="00CC01AD" w:rsidRDefault="00CC01AD" w:rsidP="00CC01AD">
      <w:pPr>
        <w:ind w:left="284"/>
        <w:rPr>
          <w:rFonts w:eastAsia="Calibri"/>
          <w:b/>
          <w:bCs/>
          <w:iCs/>
          <w:kern w:val="20"/>
          <w:sz w:val="16"/>
          <w:szCs w:val="32"/>
        </w:rPr>
      </w:pPr>
    </w:p>
    <w:p w:rsidR="00CC01AD" w:rsidRPr="00CC01AD" w:rsidRDefault="00CC01AD" w:rsidP="00CC01AD">
      <w:pPr>
        <w:autoSpaceDE w:val="0"/>
        <w:autoSpaceDN w:val="0"/>
        <w:adjustRightInd w:val="0"/>
        <w:ind w:firstLine="284"/>
        <w:rPr>
          <w:rFonts w:eastAsia="Calibri"/>
          <w:b/>
          <w:bCs/>
          <w:lang w:eastAsia="en-US"/>
        </w:rPr>
      </w:pPr>
      <w:r w:rsidRPr="00CC01AD">
        <w:rPr>
          <w:rFonts w:eastAsia="Calibri"/>
          <w:b/>
          <w:bCs/>
          <w:lang w:eastAsia="en-US"/>
        </w:rPr>
        <w:t xml:space="preserve">Э. А. </w:t>
      </w:r>
      <w:proofErr w:type="spellStart"/>
      <w:r w:rsidRPr="00CC01AD">
        <w:rPr>
          <w:rFonts w:eastAsia="Calibri"/>
          <w:b/>
          <w:bCs/>
          <w:lang w:eastAsia="en-US"/>
        </w:rPr>
        <w:t>Зарипова</w:t>
      </w:r>
      <w:proofErr w:type="spellEnd"/>
    </w:p>
    <w:p w:rsidR="00CC01AD" w:rsidRPr="00CC01AD" w:rsidRDefault="00CC01AD" w:rsidP="00CC01AD">
      <w:pPr>
        <w:autoSpaceDE w:val="0"/>
        <w:autoSpaceDN w:val="0"/>
        <w:adjustRightInd w:val="0"/>
        <w:ind w:firstLine="284"/>
        <w:rPr>
          <w:rFonts w:eastAsia="Calibri"/>
          <w:bCs/>
          <w:lang w:eastAsia="en-US"/>
        </w:rPr>
      </w:pPr>
      <w:r w:rsidRPr="00CC01AD">
        <w:rPr>
          <w:rFonts w:eastAsia="Calibri"/>
          <w:bCs/>
          <w:lang w:eastAsia="en-US"/>
        </w:rPr>
        <w:t>кандидат педагогических наук, доцент</w:t>
      </w:r>
    </w:p>
    <w:p w:rsidR="00CC01AD" w:rsidRPr="00CC01AD" w:rsidRDefault="00CC01AD" w:rsidP="00CC01AD">
      <w:pPr>
        <w:autoSpaceDE w:val="0"/>
        <w:autoSpaceDN w:val="0"/>
        <w:adjustRightInd w:val="0"/>
        <w:ind w:firstLine="284"/>
        <w:rPr>
          <w:rFonts w:eastAsia="Calibri"/>
          <w:bCs/>
          <w:lang w:eastAsia="en-US"/>
        </w:rPr>
      </w:pPr>
      <w:hyperlink r:id="rId7" w:history="1">
        <w:r w:rsidRPr="00CC01AD">
          <w:rPr>
            <w:rFonts w:eastAsia="Calibri"/>
            <w:bCs/>
            <w:lang w:eastAsia="en-US"/>
          </w:rPr>
          <w:t xml:space="preserve">https://orcid.org/0009-0001-2139-5721 </w:t>
        </w:r>
      </w:hyperlink>
    </w:p>
    <w:p w:rsidR="00CC01AD" w:rsidRPr="00CC01AD" w:rsidRDefault="00CC01AD" w:rsidP="00CC01AD">
      <w:pPr>
        <w:ind w:left="284"/>
        <w:jc w:val="both"/>
        <w:outlineLvl w:val="2"/>
        <w:rPr>
          <w:rFonts w:eastAsia="Calibri"/>
          <w:bCs/>
          <w:lang w:eastAsia="x-none"/>
        </w:rPr>
      </w:pPr>
      <w:proofErr w:type="spellStart"/>
      <w:r w:rsidRPr="00CC01AD">
        <w:rPr>
          <w:rFonts w:eastAsia="Calibri"/>
          <w:lang w:val="en-US" w:eastAsia="en-US"/>
        </w:rPr>
        <w:t>usds</w:t>
      </w:r>
      <w:proofErr w:type="spellEnd"/>
      <w:r w:rsidRPr="00CC01AD">
        <w:rPr>
          <w:rFonts w:eastAsia="Calibri"/>
          <w:lang w:eastAsia="en-US"/>
        </w:rPr>
        <w:t>@</w:t>
      </w:r>
      <w:proofErr w:type="spellStart"/>
      <w:r w:rsidRPr="00CC01AD">
        <w:rPr>
          <w:rFonts w:eastAsia="Calibri"/>
          <w:lang w:val="en-US" w:eastAsia="en-US"/>
        </w:rPr>
        <w:t>yandex</w:t>
      </w:r>
      <w:proofErr w:type="spellEnd"/>
      <w:r w:rsidRPr="00CC01AD">
        <w:rPr>
          <w:rFonts w:eastAsia="Calibri"/>
          <w:lang w:eastAsia="en-US"/>
        </w:rPr>
        <w:t>.</w:t>
      </w:r>
      <w:proofErr w:type="spellStart"/>
      <w:r w:rsidRPr="00CC01AD">
        <w:rPr>
          <w:rFonts w:eastAsia="Calibri"/>
          <w:lang w:val="en-US" w:eastAsia="en-US"/>
        </w:rPr>
        <w:t>ru</w:t>
      </w:r>
      <w:proofErr w:type="spellEnd"/>
    </w:p>
    <w:p w:rsidR="00CC01AD" w:rsidRPr="00CC01AD" w:rsidRDefault="00CC01AD" w:rsidP="00CC01AD">
      <w:pPr>
        <w:rPr>
          <w:kern w:val="20"/>
          <w:sz w:val="28"/>
          <w:szCs w:val="28"/>
        </w:rPr>
      </w:pPr>
    </w:p>
    <w:p w:rsidR="00CC01AD" w:rsidRPr="00CC01AD" w:rsidRDefault="00CC01AD" w:rsidP="00CC01AD">
      <w:pPr>
        <w:tabs>
          <w:tab w:val="left" w:pos="1260"/>
        </w:tabs>
        <w:ind w:left="284"/>
        <w:rPr>
          <w:rFonts w:eastAsia="Calibri"/>
          <w:b/>
          <w:kern w:val="20"/>
          <w:sz w:val="32"/>
          <w:szCs w:val="32"/>
          <w:lang w:val="en-US"/>
        </w:rPr>
      </w:pPr>
      <w:r w:rsidRPr="00CC01AD">
        <w:rPr>
          <w:rFonts w:eastAsia="Calibri"/>
          <w:b/>
          <w:kern w:val="20"/>
          <w:sz w:val="32"/>
          <w:szCs w:val="32"/>
          <w:lang w:val="en-US"/>
        </w:rPr>
        <w:t xml:space="preserve">Professional development and training of specialists </w:t>
      </w:r>
    </w:p>
    <w:p w:rsidR="00CC01AD" w:rsidRPr="00CC01AD" w:rsidRDefault="00CC01AD" w:rsidP="00CC01AD">
      <w:pPr>
        <w:tabs>
          <w:tab w:val="left" w:pos="1260"/>
        </w:tabs>
        <w:ind w:left="284"/>
        <w:rPr>
          <w:rFonts w:eastAsia="Calibri"/>
          <w:b/>
          <w:kern w:val="20"/>
          <w:sz w:val="32"/>
          <w:szCs w:val="32"/>
          <w:lang w:val="en-US"/>
        </w:rPr>
      </w:pPr>
      <w:r w:rsidRPr="00CC01AD">
        <w:rPr>
          <w:rFonts w:eastAsia="Calibri"/>
          <w:b/>
          <w:kern w:val="20"/>
          <w:sz w:val="32"/>
          <w:szCs w:val="32"/>
          <w:lang w:val="en-US"/>
        </w:rPr>
        <w:t xml:space="preserve">in the social sphere within the system of additional professional education in the Republic of </w:t>
      </w:r>
      <w:proofErr w:type="spellStart"/>
      <w:r w:rsidRPr="00CC01AD">
        <w:rPr>
          <w:rFonts w:eastAsia="Calibri"/>
          <w:b/>
          <w:kern w:val="20"/>
          <w:sz w:val="32"/>
          <w:szCs w:val="32"/>
          <w:lang w:val="en-US"/>
        </w:rPr>
        <w:t>Tatarstan</w:t>
      </w:r>
      <w:proofErr w:type="spellEnd"/>
    </w:p>
    <w:p w:rsidR="00CC01AD" w:rsidRPr="00CC01AD" w:rsidRDefault="00CC01AD" w:rsidP="00CC01AD">
      <w:pPr>
        <w:tabs>
          <w:tab w:val="left" w:pos="1260"/>
        </w:tabs>
        <w:ind w:left="284"/>
        <w:jc w:val="both"/>
        <w:rPr>
          <w:rFonts w:eastAsia="Calibri"/>
          <w:b/>
          <w:kern w:val="20"/>
          <w:sz w:val="16"/>
          <w:szCs w:val="16"/>
          <w:lang w:val="en-US"/>
        </w:rPr>
      </w:pPr>
    </w:p>
    <w:p w:rsidR="00CC01AD" w:rsidRPr="00CC01AD" w:rsidRDefault="00CC01AD" w:rsidP="00CC01AD">
      <w:pPr>
        <w:autoSpaceDE w:val="0"/>
        <w:autoSpaceDN w:val="0"/>
        <w:adjustRightInd w:val="0"/>
        <w:ind w:left="284"/>
        <w:rPr>
          <w:rFonts w:eastAsia="Calibri"/>
          <w:b/>
          <w:bCs/>
          <w:lang w:val="de-DE" w:eastAsia="x-none"/>
        </w:rPr>
      </w:pPr>
      <w:r w:rsidRPr="00CC01AD">
        <w:rPr>
          <w:rFonts w:eastAsia="Calibri"/>
          <w:b/>
          <w:bCs/>
          <w:lang w:val="de-DE" w:eastAsia="x-none"/>
        </w:rPr>
        <w:t>E</w:t>
      </w:r>
      <w:r w:rsidRPr="00CC01AD">
        <w:rPr>
          <w:rFonts w:eastAsia="Calibri"/>
          <w:b/>
          <w:bCs/>
          <w:lang w:eastAsia="x-none"/>
        </w:rPr>
        <w:t xml:space="preserve">. </w:t>
      </w:r>
      <w:r w:rsidRPr="00CC01AD">
        <w:rPr>
          <w:rFonts w:eastAsia="Calibri"/>
          <w:b/>
          <w:bCs/>
          <w:lang w:val="de-DE" w:eastAsia="x-none"/>
        </w:rPr>
        <w:t xml:space="preserve">А. </w:t>
      </w:r>
      <w:proofErr w:type="spellStart"/>
      <w:r w:rsidRPr="00CC01AD">
        <w:rPr>
          <w:rFonts w:eastAsia="Calibri"/>
          <w:b/>
          <w:bCs/>
          <w:lang w:val="de-DE" w:eastAsia="x-none"/>
        </w:rPr>
        <w:t>Zaripova</w:t>
      </w:r>
      <w:proofErr w:type="spellEnd"/>
    </w:p>
    <w:p w:rsidR="00CC01AD" w:rsidRDefault="00CC01AD" w:rsidP="00CC01AD">
      <w:pPr>
        <w:autoSpaceDE w:val="0"/>
        <w:autoSpaceDN w:val="0"/>
        <w:ind w:firstLine="284"/>
        <w:jc w:val="both"/>
        <w:rPr>
          <w:b/>
          <w:kern w:val="20"/>
          <w:sz w:val="22"/>
          <w:szCs w:val="22"/>
        </w:rPr>
      </w:pPr>
    </w:p>
    <w:p w:rsidR="00CC01AD" w:rsidRPr="00CC01AD" w:rsidRDefault="00CC01AD" w:rsidP="00CC01AD">
      <w:pPr>
        <w:autoSpaceDE w:val="0"/>
        <w:autoSpaceDN w:val="0"/>
        <w:ind w:firstLine="284"/>
        <w:jc w:val="both"/>
        <w:rPr>
          <w:b/>
          <w:kern w:val="20"/>
          <w:sz w:val="22"/>
          <w:szCs w:val="22"/>
        </w:rPr>
      </w:pPr>
      <w:r>
        <w:rPr>
          <w:b/>
          <w:kern w:val="20"/>
          <w:sz w:val="22"/>
          <w:szCs w:val="22"/>
        </w:rPr>
        <w:t>Аннотация</w:t>
      </w:r>
    </w:p>
    <w:p w:rsidR="00CC01AD" w:rsidRPr="00CC01AD" w:rsidRDefault="00CC01AD" w:rsidP="00CC01AD">
      <w:pPr>
        <w:autoSpaceDE w:val="0"/>
        <w:autoSpaceDN w:val="0"/>
        <w:adjustRightInd w:val="0"/>
        <w:ind w:firstLine="284"/>
        <w:jc w:val="both"/>
        <w:rPr>
          <w:rFonts w:eastAsia="Calibri"/>
          <w:i/>
          <w:sz w:val="22"/>
          <w:szCs w:val="22"/>
          <w:lang w:eastAsia="en-US"/>
        </w:rPr>
      </w:pPr>
      <w:r w:rsidRPr="00CC01AD">
        <w:rPr>
          <w:rFonts w:eastAsia="Calibri"/>
          <w:b/>
          <w:i/>
          <w:sz w:val="22"/>
          <w:szCs w:val="22"/>
          <w:lang w:eastAsia="en-US"/>
        </w:rPr>
        <w:t>Проблема исследования и обоснование ее актуальности.</w:t>
      </w:r>
      <w:r w:rsidRPr="00CC01AD">
        <w:rPr>
          <w:rFonts w:eastAsia="Calibri"/>
          <w:i/>
          <w:sz w:val="22"/>
          <w:szCs w:val="22"/>
          <w:lang w:eastAsia="en-US"/>
        </w:rPr>
        <w:t xml:space="preserve"> </w:t>
      </w:r>
      <w:r w:rsidRPr="00CC01AD">
        <w:rPr>
          <w:rFonts w:eastAsia="Calibri"/>
          <w:i/>
          <w:sz w:val="22"/>
          <w:szCs w:val="22"/>
        </w:rPr>
        <w:t xml:space="preserve">В статье раскрываются основные направления и результаты работы Министерства труда, занятости и социальной защиты Республики Татарстан в части подготовки, повышения квалификации специалистов социальной сферы к работе с разными категориями граждан, нуждающихся в социально-педагогическом сопровождении и поддержке. В стремительно меняющемся мире нужна новая стратегия поведения и навыки адаптации к новым социально-экономическим условиям для всех современных людей, но особенно, наиболее уязвимых: детей и стариков, в том числе детей с ограниченными возможностями здоровья (ОВЗ) и пожилых с инвалидностью. </w:t>
      </w:r>
      <w:r w:rsidRPr="00CC01AD">
        <w:rPr>
          <w:rFonts w:eastAsia="Calibri"/>
          <w:b/>
          <w:bCs/>
          <w:i/>
          <w:sz w:val="22"/>
          <w:szCs w:val="22"/>
        </w:rPr>
        <w:t xml:space="preserve">Цель статьи — </w:t>
      </w:r>
      <w:r w:rsidRPr="00CC01AD">
        <w:rPr>
          <w:rFonts w:eastAsia="Calibri"/>
          <w:i/>
          <w:sz w:val="22"/>
          <w:szCs w:val="22"/>
        </w:rPr>
        <w:t xml:space="preserve">показать возможности современной системы дополнительного профессионального образования по работе с социальными работниками и педагогами Республики Татарстан в области их профессионального становления, развития и совершенствования. Приведены примеры обучающих мероприятий: семинаров, эссе, игр и др. В качестве </w:t>
      </w:r>
      <w:r w:rsidRPr="00CC01AD">
        <w:rPr>
          <w:rFonts w:eastAsia="Calibri"/>
          <w:b/>
          <w:bCs/>
          <w:i/>
          <w:sz w:val="22"/>
          <w:szCs w:val="22"/>
        </w:rPr>
        <w:t>методологических оснований</w:t>
      </w:r>
      <w:r w:rsidRPr="00CC01AD">
        <w:rPr>
          <w:rFonts w:eastAsia="Calibri"/>
          <w:i/>
          <w:sz w:val="22"/>
          <w:szCs w:val="22"/>
        </w:rPr>
        <w:t xml:space="preserve"> данного исследования выбраны </w:t>
      </w:r>
      <w:proofErr w:type="spellStart"/>
      <w:r w:rsidRPr="00CC01AD">
        <w:rPr>
          <w:rFonts w:eastAsia="Calibri"/>
          <w:i/>
          <w:sz w:val="22"/>
          <w:szCs w:val="22"/>
        </w:rPr>
        <w:t>компетентностный</w:t>
      </w:r>
      <w:proofErr w:type="spellEnd"/>
      <w:r w:rsidRPr="00CC01AD">
        <w:rPr>
          <w:rFonts w:eastAsia="Calibri"/>
          <w:i/>
          <w:sz w:val="22"/>
          <w:szCs w:val="22"/>
        </w:rPr>
        <w:t xml:space="preserve"> и персонализированный подходы и принципы непрерывности, вариативности, персонализации. Исследование позволило получить значимые </w:t>
      </w:r>
      <w:r w:rsidRPr="00CC01AD">
        <w:rPr>
          <w:rFonts w:eastAsia="Calibri"/>
          <w:b/>
          <w:bCs/>
          <w:i/>
          <w:sz w:val="22"/>
          <w:szCs w:val="22"/>
        </w:rPr>
        <w:t>научные и практические результаты</w:t>
      </w:r>
      <w:r w:rsidRPr="00CC01AD">
        <w:rPr>
          <w:rFonts w:eastAsia="Calibri"/>
          <w:i/>
          <w:sz w:val="22"/>
          <w:szCs w:val="22"/>
        </w:rPr>
        <w:t>. К научным результатам мы относим разработку и внедрение региональной модели</w:t>
      </w:r>
      <w:r w:rsidRPr="00CC01AD">
        <w:rPr>
          <w:i/>
          <w:sz w:val="22"/>
          <w:szCs w:val="22"/>
        </w:rPr>
        <w:t xml:space="preserve"> подготовки и повышения квалификации руководителей и специалистов организаций, оказывающих социальные услуги в сфере социальной защиты населения, включающей в себя подготовку и непрерывное повышение квалификации кадров для сферы </w:t>
      </w:r>
      <w:r w:rsidRPr="00CC01AD">
        <w:rPr>
          <w:rFonts w:eastAsia="Calibri"/>
          <w:i/>
          <w:sz w:val="22"/>
          <w:szCs w:val="22"/>
        </w:rPr>
        <w:t xml:space="preserve">социального обслуживания семьи и детей. </w:t>
      </w:r>
      <w:r w:rsidRPr="00CC01AD">
        <w:rPr>
          <w:i/>
          <w:sz w:val="22"/>
          <w:szCs w:val="22"/>
        </w:rPr>
        <w:t>К</w:t>
      </w:r>
      <w:r w:rsidRPr="00CC01AD">
        <w:rPr>
          <w:rFonts w:eastAsia="Calibri"/>
          <w:i/>
          <w:sz w:val="22"/>
          <w:szCs w:val="22"/>
        </w:rPr>
        <w:t xml:space="preserve"> практическим результатам мы относим непрерывную методическую поддержку и развитие профессионального уровня специалистов в части освоения и применения современных методов коррекционной и реабилитационной работы через организацию «поддерживающего» обучения на основе всех видов дополнительного профессионального образования и других обучающих мероприятий для специалистов по социальной работе, социальных педагогов, психологов, заведующих отделениями социальной помощи семье и детям комплексных центров социального обслуживания населения и социальных приютов для детей и подростков.</w:t>
      </w:r>
    </w:p>
    <w:p w:rsidR="00CC01AD" w:rsidRPr="00CC01AD" w:rsidRDefault="00CC01AD" w:rsidP="00CC01AD">
      <w:pPr>
        <w:autoSpaceDE w:val="0"/>
        <w:autoSpaceDN w:val="0"/>
        <w:adjustRightInd w:val="0"/>
        <w:ind w:firstLine="284"/>
        <w:jc w:val="both"/>
        <w:rPr>
          <w:rFonts w:eastAsia="Calibri"/>
          <w:kern w:val="20"/>
          <w:sz w:val="22"/>
          <w:szCs w:val="22"/>
          <w:lang w:val="en-US" w:eastAsia="en-US"/>
        </w:rPr>
      </w:pPr>
      <w:r w:rsidRPr="00CC01AD">
        <w:rPr>
          <w:b/>
          <w:kern w:val="20"/>
          <w:sz w:val="22"/>
          <w:szCs w:val="22"/>
          <w:lang w:val="en-US"/>
        </w:rPr>
        <w:t>Abstract</w:t>
      </w:r>
    </w:p>
    <w:p w:rsidR="00CC01AD" w:rsidRPr="00CC01AD" w:rsidRDefault="00CC01AD" w:rsidP="00CC01AD">
      <w:pPr>
        <w:ind w:firstLine="284"/>
        <w:contextualSpacing/>
        <w:jc w:val="both"/>
        <w:rPr>
          <w:rFonts w:eastAsia="Calibri"/>
          <w:b/>
          <w:bCs/>
          <w:i/>
          <w:spacing w:val="4"/>
          <w:sz w:val="22"/>
          <w:szCs w:val="22"/>
          <w:lang w:val="en-US"/>
        </w:rPr>
      </w:pPr>
      <w:r w:rsidRPr="00CC01AD">
        <w:rPr>
          <w:b/>
          <w:i/>
          <w:spacing w:val="4"/>
          <w:sz w:val="22"/>
          <w:szCs w:val="22"/>
          <w:lang w:val="en-US"/>
        </w:rPr>
        <w:lastRenderedPageBreak/>
        <w:t>The research problem and the rationale for its relevance.</w:t>
      </w:r>
      <w:r w:rsidRPr="00CC01AD">
        <w:rPr>
          <w:i/>
          <w:spacing w:val="4"/>
          <w:sz w:val="22"/>
          <w:szCs w:val="22"/>
          <w:lang w:val="en-US"/>
        </w:rPr>
        <w:t xml:space="preserve"> </w:t>
      </w:r>
      <w:r w:rsidRPr="00CC01AD">
        <w:rPr>
          <w:rFonts w:eastAsia="Calibri"/>
          <w:i/>
          <w:spacing w:val="4"/>
          <w:sz w:val="22"/>
          <w:szCs w:val="22"/>
          <w:lang w:val="en-US"/>
        </w:rPr>
        <w:t xml:space="preserve">The article discusses the main directions and outcomes of the work of the Ministry of Labor, Employment, and Social Protection in the Republic of </w:t>
      </w:r>
      <w:proofErr w:type="spellStart"/>
      <w:r w:rsidRPr="00CC01AD">
        <w:rPr>
          <w:rFonts w:eastAsia="Calibri"/>
          <w:i/>
          <w:spacing w:val="4"/>
          <w:sz w:val="22"/>
          <w:szCs w:val="22"/>
          <w:lang w:val="en-US"/>
        </w:rPr>
        <w:t>Tatarstan</w:t>
      </w:r>
      <w:proofErr w:type="spellEnd"/>
      <w:r w:rsidRPr="00CC01AD">
        <w:rPr>
          <w:rFonts w:eastAsia="Calibri"/>
          <w:i/>
          <w:spacing w:val="4"/>
          <w:sz w:val="22"/>
          <w:szCs w:val="22"/>
          <w:lang w:val="en-US"/>
        </w:rPr>
        <w:t xml:space="preserve"> regarding training and professional development of social sector specialists to work with various categories of citizens who require socio-educational support and assistance. The fast-changing world requires a new behavioral strategy and skills of adaptation to new socio-economic conditions for all modern people, but especially the most vulnerable: children and the elderly, including children with disabilities and the elderly with disabilities. </w:t>
      </w:r>
      <w:r w:rsidRPr="00CC01AD">
        <w:rPr>
          <w:rFonts w:eastAsia="Calibri"/>
          <w:b/>
          <w:bCs/>
          <w:i/>
          <w:spacing w:val="4"/>
          <w:sz w:val="22"/>
          <w:szCs w:val="22"/>
          <w:lang w:val="en-US"/>
        </w:rPr>
        <w:t xml:space="preserve">The goal of the research </w:t>
      </w:r>
      <w:r w:rsidRPr="00CC01AD">
        <w:rPr>
          <w:rFonts w:eastAsia="Calibri"/>
          <w:i/>
          <w:spacing w:val="4"/>
          <w:sz w:val="22"/>
          <w:szCs w:val="22"/>
          <w:lang w:val="en-US"/>
        </w:rPr>
        <w:t xml:space="preserve">is to show the possibilities of the modern system of additional professional education for social workers and teachers of the Republic of </w:t>
      </w:r>
      <w:proofErr w:type="spellStart"/>
      <w:r w:rsidRPr="00CC01AD">
        <w:rPr>
          <w:rFonts w:eastAsia="Calibri"/>
          <w:i/>
          <w:spacing w:val="4"/>
          <w:sz w:val="22"/>
          <w:szCs w:val="22"/>
          <w:lang w:val="en-US"/>
        </w:rPr>
        <w:t>Tatarstan</w:t>
      </w:r>
      <w:proofErr w:type="spellEnd"/>
      <w:r w:rsidRPr="00CC01AD">
        <w:rPr>
          <w:rFonts w:eastAsia="Calibri"/>
          <w:i/>
          <w:spacing w:val="4"/>
          <w:sz w:val="22"/>
          <w:szCs w:val="22"/>
          <w:lang w:val="en-US"/>
        </w:rPr>
        <w:t xml:space="preserve"> in the field of their professional formation, development and improvement.</w:t>
      </w:r>
      <w:r w:rsidRPr="00CC01AD">
        <w:rPr>
          <w:rFonts w:eastAsia="Calibri"/>
          <w:b/>
          <w:bCs/>
          <w:i/>
          <w:spacing w:val="4"/>
          <w:sz w:val="22"/>
          <w:szCs w:val="22"/>
          <w:lang w:val="en-US"/>
        </w:rPr>
        <w:t xml:space="preserve"> </w:t>
      </w:r>
    </w:p>
    <w:p w:rsidR="00CC01AD" w:rsidRPr="00CC01AD" w:rsidRDefault="00CC01AD" w:rsidP="00CC01AD">
      <w:pPr>
        <w:ind w:firstLine="284"/>
        <w:contextualSpacing/>
        <w:jc w:val="both"/>
        <w:rPr>
          <w:rFonts w:eastAsia="Calibri"/>
          <w:i/>
          <w:sz w:val="22"/>
          <w:szCs w:val="22"/>
          <w:lang w:val="en-US"/>
        </w:rPr>
      </w:pPr>
      <w:r w:rsidRPr="00CC01AD">
        <w:rPr>
          <w:rFonts w:eastAsia="Calibri"/>
          <w:i/>
          <w:sz w:val="22"/>
          <w:szCs w:val="22"/>
          <w:lang w:val="en-US"/>
        </w:rPr>
        <w:t xml:space="preserve">Examples of training activities such as seminars, workshops, and games are provided. Competence-based, personalized approaches and the principles of continuity, variability, and personalization were chosen as </w:t>
      </w:r>
      <w:r w:rsidRPr="00CC01AD">
        <w:rPr>
          <w:rFonts w:eastAsia="Calibri"/>
          <w:b/>
          <w:bCs/>
          <w:i/>
          <w:sz w:val="22"/>
          <w:szCs w:val="22"/>
          <w:lang w:val="en-US"/>
        </w:rPr>
        <w:t>the methodological foundations</w:t>
      </w:r>
      <w:r w:rsidRPr="00CC01AD">
        <w:rPr>
          <w:rFonts w:eastAsia="Calibri"/>
          <w:i/>
          <w:sz w:val="22"/>
          <w:szCs w:val="22"/>
          <w:lang w:val="en-US"/>
        </w:rPr>
        <w:t xml:space="preserve"> for this research. Through research, we were able to achieve significant </w:t>
      </w:r>
      <w:r w:rsidRPr="00CC01AD">
        <w:rPr>
          <w:rFonts w:eastAsia="Calibri"/>
          <w:b/>
          <w:bCs/>
          <w:i/>
          <w:sz w:val="22"/>
          <w:szCs w:val="22"/>
          <w:lang w:val="en-US"/>
        </w:rPr>
        <w:t>scientific and practical outcomes</w:t>
      </w:r>
      <w:r w:rsidRPr="00CC01AD">
        <w:rPr>
          <w:rFonts w:eastAsia="Calibri"/>
          <w:i/>
          <w:sz w:val="22"/>
          <w:szCs w:val="22"/>
          <w:lang w:val="en-US"/>
        </w:rPr>
        <w:t xml:space="preserve">. The scientific outcomes include the development and implementation of a regional model for training and advanced training for managers and specialists in organizations providing social services in the area of social protection for the population. </w:t>
      </w:r>
    </w:p>
    <w:p w:rsidR="00CC01AD" w:rsidRPr="00CC01AD" w:rsidRDefault="00CC01AD" w:rsidP="00CC01AD">
      <w:pPr>
        <w:ind w:firstLine="284"/>
        <w:contextualSpacing/>
        <w:jc w:val="both"/>
        <w:rPr>
          <w:rFonts w:eastAsia="Calibri"/>
          <w:i/>
          <w:spacing w:val="4"/>
          <w:sz w:val="22"/>
          <w:szCs w:val="22"/>
          <w:lang w:val="en-US"/>
        </w:rPr>
      </w:pPr>
      <w:r w:rsidRPr="00CC01AD">
        <w:rPr>
          <w:rFonts w:eastAsia="Calibri"/>
          <w:i/>
          <w:spacing w:val="4"/>
          <w:sz w:val="22"/>
          <w:szCs w:val="22"/>
          <w:lang w:val="en-US"/>
        </w:rPr>
        <w:t>This model includes training and ongoing professional development for personnel in the field of social services for families and children. The practical results include continuous methodological support and the development of the professional level of specialists through the organization of “supportive” training. This training is based on all types of additional professional education and other training activities for social workers, social educators, psychologists, and heads of departments providing social assistance to families, children, and adolescents in social service centers and shelters.</w:t>
      </w:r>
    </w:p>
    <w:p w:rsidR="00CC01AD" w:rsidRPr="00CC01AD" w:rsidRDefault="00CC01AD" w:rsidP="00CC01AD">
      <w:pPr>
        <w:autoSpaceDE w:val="0"/>
        <w:autoSpaceDN w:val="0"/>
        <w:adjustRightInd w:val="0"/>
        <w:ind w:firstLine="284"/>
        <w:jc w:val="both"/>
        <w:rPr>
          <w:rFonts w:eastAsia="Calibri"/>
          <w:i/>
          <w:spacing w:val="6"/>
          <w:sz w:val="22"/>
          <w:szCs w:val="22"/>
          <w:lang w:eastAsia="en-US"/>
        </w:rPr>
      </w:pPr>
      <w:r w:rsidRPr="00CC01AD">
        <w:rPr>
          <w:rFonts w:eastAsia="Calibri"/>
          <w:b/>
          <w:i/>
          <w:spacing w:val="6"/>
          <w:kern w:val="20"/>
          <w:sz w:val="22"/>
          <w:szCs w:val="22"/>
        </w:rPr>
        <w:t>Ключевые слова:</w:t>
      </w:r>
      <w:r w:rsidRPr="00CC01AD">
        <w:rPr>
          <w:rFonts w:eastAsia="Calibri"/>
          <w:i/>
          <w:spacing w:val="6"/>
          <w:kern w:val="20"/>
          <w:sz w:val="22"/>
          <w:szCs w:val="22"/>
        </w:rPr>
        <w:t xml:space="preserve"> </w:t>
      </w:r>
      <w:r w:rsidRPr="00CC01AD">
        <w:rPr>
          <w:i/>
          <w:sz w:val="22"/>
          <w:szCs w:val="22"/>
        </w:rPr>
        <w:t>профессиональное развитие, специалист социальной сферы, дополнительное профессиональное образование, социальное обслуживание и поддержка, поддерживающее обучение.</w:t>
      </w:r>
    </w:p>
    <w:p w:rsidR="00CC01AD" w:rsidRPr="00CC01AD" w:rsidRDefault="00CC01AD" w:rsidP="00CC01AD">
      <w:pPr>
        <w:ind w:firstLine="284"/>
        <w:jc w:val="both"/>
        <w:rPr>
          <w:bCs/>
          <w:i/>
          <w:sz w:val="22"/>
          <w:szCs w:val="22"/>
          <w:lang w:val="en-US"/>
        </w:rPr>
      </w:pPr>
      <w:r w:rsidRPr="00CC01AD">
        <w:rPr>
          <w:rFonts w:eastAsia="Calibri"/>
          <w:b/>
          <w:bCs/>
          <w:i/>
          <w:kern w:val="20"/>
          <w:sz w:val="22"/>
          <w:szCs w:val="22"/>
          <w:lang w:val="en-US" w:eastAsia="uk-UA"/>
        </w:rPr>
        <w:t>Keywords:</w:t>
      </w:r>
      <w:r w:rsidRPr="00CC01AD">
        <w:rPr>
          <w:rFonts w:eastAsia="Calibri"/>
          <w:bCs/>
          <w:i/>
          <w:kern w:val="20"/>
          <w:sz w:val="22"/>
          <w:szCs w:val="22"/>
          <w:lang w:val="en-US" w:eastAsia="uk-UA"/>
        </w:rPr>
        <w:t xml:space="preserve"> </w:t>
      </w:r>
      <w:r w:rsidRPr="00CC01AD">
        <w:rPr>
          <w:rFonts w:eastAsia="Calibri"/>
          <w:sz w:val="22"/>
          <w:szCs w:val="22"/>
          <w:lang w:val="en-US"/>
        </w:rPr>
        <w:t>professional development, social specialists, additional professional education, social services, supportive training.</w:t>
      </w:r>
    </w:p>
    <w:p w:rsidR="000B7A5B" w:rsidRPr="000B7A5B" w:rsidRDefault="000B7A5B">
      <w:pPr>
        <w:spacing w:after="200" w:line="276" w:lineRule="auto"/>
        <w:rPr>
          <w:rFonts w:eastAsia="Calibri"/>
          <w:i/>
          <w:spacing w:val="6"/>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C01AD" w:rsidRPr="00F60687" w:rsidRDefault="00CC01AD" w:rsidP="00CC01AD">
      <w:pPr>
        <w:ind w:left="284"/>
        <w:rPr>
          <w:bCs/>
        </w:rPr>
      </w:pPr>
      <w:r w:rsidRPr="00F60687">
        <w:rPr>
          <w:bCs/>
        </w:rPr>
        <w:lastRenderedPageBreak/>
        <w:t>УДК 378.091.398+371.12</w:t>
      </w:r>
    </w:p>
    <w:p w:rsidR="00CC01AD" w:rsidRPr="00F60687" w:rsidRDefault="00CC01AD" w:rsidP="00CC01AD">
      <w:pPr>
        <w:tabs>
          <w:tab w:val="left" w:pos="1260"/>
        </w:tabs>
        <w:ind w:left="284"/>
        <w:rPr>
          <w:sz w:val="16"/>
          <w:szCs w:val="16"/>
        </w:rPr>
      </w:pPr>
    </w:p>
    <w:p w:rsidR="00CC01AD" w:rsidRPr="00F60687" w:rsidRDefault="00CC01AD" w:rsidP="00CC01AD">
      <w:pPr>
        <w:ind w:left="284"/>
        <w:rPr>
          <w:b/>
          <w:bCs/>
          <w:iCs/>
          <w:kern w:val="20"/>
          <w:sz w:val="32"/>
          <w:szCs w:val="32"/>
        </w:rPr>
      </w:pPr>
      <w:proofErr w:type="spellStart"/>
      <w:r w:rsidRPr="00F60687">
        <w:rPr>
          <w:b/>
          <w:bCs/>
          <w:iCs/>
          <w:kern w:val="20"/>
          <w:sz w:val="32"/>
          <w:szCs w:val="32"/>
        </w:rPr>
        <w:t>Коучинг</w:t>
      </w:r>
      <w:proofErr w:type="spellEnd"/>
      <w:r w:rsidRPr="00F60687">
        <w:rPr>
          <w:b/>
          <w:bCs/>
          <w:iCs/>
          <w:kern w:val="20"/>
          <w:sz w:val="32"/>
          <w:szCs w:val="32"/>
        </w:rPr>
        <w:t xml:space="preserve"> как средство развития инклюзивной компетентности </w:t>
      </w:r>
    </w:p>
    <w:p w:rsidR="00CC01AD" w:rsidRPr="00F60687" w:rsidRDefault="00CC01AD" w:rsidP="00CC01AD">
      <w:pPr>
        <w:ind w:left="284"/>
        <w:rPr>
          <w:b/>
          <w:bCs/>
          <w:iCs/>
          <w:kern w:val="20"/>
          <w:sz w:val="32"/>
          <w:szCs w:val="32"/>
        </w:rPr>
      </w:pPr>
      <w:r w:rsidRPr="00F60687">
        <w:rPr>
          <w:b/>
          <w:bCs/>
          <w:iCs/>
          <w:kern w:val="20"/>
          <w:sz w:val="32"/>
          <w:szCs w:val="32"/>
        </w:rPr>
        <w:t>учителей в процессе курсовой подготовки</w:t>
      </w:r>
    </w:p>
    <w:p w:rsidR="00CC01AD" w:rsidRPr="00F60687" w:rsidRDefault="00CC01AD" w:rsidP="00CC01AD">
      <w:pPr>
        <w:rPr>
          <w:bCs/>
          <w:sz w:val="16"/>
          <w:lang w:eastAsia="x-none"/>
        </w:rPr>
      </w:pPr>
    </w:p>
    <w:p w:rsidR="00CC01AD" w:rsidRPr="00F60687" w:rsidRDefault="00CC01AD" w:rsidP="00CC01AD">
      <w:pPr>
        <w:ind w:left="284"/>
        <w:rPr>
          <w:b/>
          <w:bCs/>
          <w:lang w:eastAsia="x-none"/>
        </w:rPr>
      </w:pPr>
      <w:r w:rsidRPr="00F60687">
        <w:rPr>
          <w:b/>
          <w:bCs/>
          <w:lang w:eastAsia="x-none"/>
        </w:rPr>
        <w:t xml:space="preserve">И. В. </w:t>
      </w:r>
      <w:proofErr w:type="spellStart"/>
      <w:r w:rsidRPr="00F60687">
        <w:rPr>
          <w:b/>
          <w:bCs/>
          <w:lang w:eastAsia="x-none"/>
        </w:rPr>
        <w:t>Резанович</w:t>
      </w:r>
      <w:proofErr w:type="spellEnd"/>
    </w:p>
    <w:p w:rsidR="00CC01AD" w:rsidRPr="00F60687" w:rsidRDefault="00CC01AD" w:rsidP="00CC01AD">
      <w:pPr>
        <w:ind w:left="284"/>
        <w:rPr>
          <w:bCs/>
          <w:lang w:eastAsia="x-none"/>
        </w:rPr>
      </w:pPr>
      <w:r w:rsidRPr="00F60687">
        <w:rPr>
          <w:bCs/>
          <w:lang w:eastAsia="x-none"/>
        </w:rPr>
        <w:t>доктор педагогических наук, профессор</w:t>
      </w:r>
    </w:p>
    <w:p w:rsidR="00CC01AD" w:rsidRPr="00F60687" w:rsidRDefault="00CC01AD" w:rsidP="00CC01AD">
      <w:pPr>
        <w:ind w:left="284"/>
        <w:rPr>
          <w:bCs/>
          <w:lang w:eastAsia="x-none"/>
        </w:rPr>
      </w:pPr>
      <w:r w:rsidRPr="00F60687">
        <w:rPr>
          <w:bCs/>
          <w:lang w:eastAsia="x-none"/>
        </w:rPr>
        <w:t xml:space="preserve">https://orcid.org/0000-0002-2174-2455 </w:t>
      </w:r>
    </w:p>
    <w:p w:rsidR="00CC01AD" w:rsidRPr="00F60687" w:rsidRDefault="00CC01AD" w:rsidP="00CC01AD">
      <w:pPr>
        <w:ind w:left="284"/>
        <w:rPr>
          <w:bCs/>
          <w:lang w:eastAsia="x-none"/>
        </w:rPr>
      </w:pPr>
      <w:proofErr w:type="spellStart"/>
      <w:r w:rsidRPr="00F60687">
        <w:rPr>
          <w:bCs/>
          <w:lang w:val="en-US" w:eastAsia="x-none"/>
        </w:rPr>
        <w:t>rae</w:t>
      </w:r>
      <w:proofErr w:type="spellEnd"/>
      <w:r w:rsidRPr="00F60687">
        <w:rPr>
          <w:bCs/>
          <w:lang w:eastAsia="x-none"/>
        </w:rPr>
        <w:t>74@</w:t>
      </w:r>
      <w:r w:rsidRPr="00F60687">
        <w:rPr>
          <w:bCs/>
          <w:lang w:val="en-US" w:eastAsia="x-none"/>
        </w:rPr>
        <w:t>mail</w:t>
      </w:r>
      <w:r w:rsidRPr="00F60687">
        <w:rPr>
          <w:bCs/>
          <w:lang w:eastAsia="x-none"/>
        </w:rPr>
        <w:t>.</w:t>
      </w:r>
      <w:proofErr w:type="spellStart"/>
      <w:r w:rsidRPr="00F60687">
        <w:rPr>
          <w:bCs/>
          <w:lang w:val="en-US" w:eastAsia="x-none"/>
        </w:rPr>
        <w:t>ru</w:t>
      </w:r>
      <w:proofErr w:type="spellEnd"/>
    </w:p>
    <w:p w:rsidR="00CC01AD" w:rsidRPr="00F60687" w:rsidRDefault="00CC01AD" w:rsidP="00CC01AD">
      <w:pPr>
        <w:ind w:left="284"/>
        <w:rPr>
          <w:bCs/>
          <w:lang w:eastAsia="x-none"/>
        </w:rPr>
      </w:pPr>
    </w:p>
    <w:p w:rsidR="00CC01AD" w:rsidRPr="00F60687" w:rsidRDefault="00CC01AD" w:rsidP="00CC01AD">
      <w:pPr>
        <w:ind w:left="284"/>
        <w:rPr>
          <w:b/>
          <w:bCs/>
          <w:lang w:eastAsia="x-none"/>
        </w:rPr>
      </w:pPr>
      <w:r w:rsidRPr="00F60687">
        <w:rPr>
          <w:b/>
          <w:bCs/>
          <w:lang w:eastAsia="x-none"/>
        </w:rPr>
        <w:t>Д. С. Черных</w:t>
      </w:r>
    </w:p>
    <w:p w:rsidR="00CC01AD" w:rsidRPr="00F60687" w:rsidRDefault="00CC01AD" w:rsidP="00CC01AD">
      <w:pPr>
        <w:ind w:left="284"/>
        <w:rPr>
          <w:bCs/>
          <w:lang w:eastAsia="x-none"/>
        </w:rPr>
      </w:pPr>
      <w:r w:rsidRPr="00F60687">
        <w:rPr>
          <w:bCs/>
          <w:lang w:eastAsia="x-none"/>
        </w:rPr>
        <w:t>https://orcid.org/0009-0006-5408-7828</w:t>
      </w:r>
    </w:p>
    <w:p w:rsidR="00CC01AD" w:rsidRPr="00F60687" w:rsidRDefault="00CC01AD" w:rsidP="00CC01AD">
      <w:pPr>
        <w:ind w:left="284"/>
        <w:rPr>
          <w:bCs/>
          <w:lang w:eastAsia="x-none"/>
        </w:rPr>
      </w:pPr>
      <w:proofErr w:type="spellStart"/>
      <w:r w:rsidRPr="00F60687">
        <w:rPr>
          <w:bCs/>
          <w:lang w:val="en-US" w:eastAsia="x-none"/>
        </w:rPr>
        <w:t>dasha</w:t>
      </w:r>
      <w:proofErr w:type="spellEnd"/>
      <w:r w:rsidRPr="00F60687">
        <w:rPr>
          <w:bCs/>
          <w:lang w:eastAsia="x-none"/>
        </w:rPr>
        <w:t>50789@</w:t>
      </w:r>
      <w:r w:rsidRPr="00F60687">
        <w:rPr>
          <w:bCs/>
          <w:lang w:val="en-US" w:eastAsia="x-none"/>
        </w:rPr>
        <w:t>mail</w:t>
      </w:r>
      <w:r w:rsidRPr="00F60687">
        <w:rPr>
          <w:bCs/>
          <w:lang w:eastAsia="x-none"/>
        </w:rPr>
        <w:t>.</w:t>
      </w:r>
      <w:proofErr w:type="spellStart"/>
      <w:r w:rsidRPr="00F60687">
        <w:rPr>
          <w:bCs/>
          <w:lang w:val="en-US" w:eastAsia="x-none"/>
        </w:rPr>
        <w:t>ru</w:t>
      </w:r>
      <w:proofErr w:type="spellEnd"/>
    </w:p>
    <w:p w:rsidR="00CC01AD" w:rsidRPr="00F60687" w:rsidRDefault="00CC01AD" w:rsidP="00CC01AD">
      <w:pPr>
        <w:ind w:left="284"/>
        <w:rPr>
          <w:bCs/>
          <w:lang w:eastAsia="x-none"/>
        </w:rPr>
      </w:pPr>
    </w:p>
    <w:p w:rsidR="00CC01AD" w:rsidRPr="00F60687" w:rsidRDefault="00CC01AD" w:rsidP="00CC01AD">
      <w:pPr>
        <w:ind w:left="284"/>
        <w:rPr>
          <w:b/>
          <w:bCs/>
          <w:lang w:eastAsia="x-none"/>
        </w:rPr>
      </w:pPr>
      <w:r w:rsidRPr="00F60687">
        <w:rPr>
          <w:b/>
          <w:bCs/>
          <w:lang w:eastAsia="x-none"/>
        </w:rPr>
        <w:t xml:space="preserve">Л. С. </w:t>
      </w:r>
      <w:proofErr w:type="spellStart"/>
      <w:r w:rsidRPr="00F60687">
        <w:rPr>
          <w:b/>
          <w:bCs/>
          <w:lang w:eastAsia="x-none"/>
        </w:rPr>
        <w:t>Гунькина</w:t>
      </w:r>
      <w:proofErr w:type="spellEnd"/>
    </w:p>
    <w:p w:rsidR="00CC01AD" w:rsidRPr="00F60687" w:rsidRDefault="00CC01AD" w:rsidP="00CC01AD">
      <w:pPr>
        <w:ind w:left="284"/>
        <w:rPr>
          <w:bCs/>
          <w:lang w:eastAsia="x-none"/>
        </w:rPr>
      </w:pPr>
      <w:r w:rsidRPr="00F60687">
        <w:rPr>
          <w:bCs/>
          <w:lang w:val="en-US" w:eastAsia="x-none"/>
        </w:rPr>
        <w:t>https</w:t>
      </w:r>
      <w:r w:rsidRPr="00F60687">
        <w:rPr>
          <w:bCs/>
          <w:lang w:eastAsia="x-none"/>
        </w:rPr>
        <w:t>://</w:t>
      </w:r>
      <w:proofErr w:type="spellStart"/>
      <w:r w:rsidRPr="00F60687">
        <w:rPr>
          <w:bCs/>
          <w:lang w:val="en-US" w:eastAsia="x-none"/>
        </w:rPr>
        <w:t>orcid</w:t>
      </w:r>
      <w:proofErr w:type="spellEnd"/>
      <w:r w:rsidRPr="00F60687">
        <w:rPr>
          <w:bCs/>
          <w:lang w:eastAsia="x-none"/>
        </w:rPr>
        <w:t>.</w:t>
      </w:r>
      <w:r w:rsidRPr="00F60687">
        <w:rPr>
          <w:bCs/>
          <w:lang w:val="en-US" w:eastAsia="x-none"/>
        </w:rPr>
        <w:t>org</w:t>
      </w:r>
      <w:r w:rsidRPr="00F60687">
        <w:rPr>
          <w:bCs/>
          <w:lang w:eastAsia="x-none"/>
        </w:rPr>
        <w:t>/0009-0000-2973-7223</w:t>
      </w:r>
    </w:p>
    <w:p w:rsidR="00CC01AD" w:rsidRPr="00CC01AD" w:rsidRDefault="00CC01AD" w:rsidP="00CC01AD">
      <w:pPr>
        <w:ind w:left="284"/>
        <w:rPr>
          <w:bCs/>
          <w:lang w:val="en-US" w:eastAsia="x-none"/>
        </w:rPr>
      </w:pPr>
      <w:r w:rsidRPr="00F60687">
        <w:rPr>
          <w:bCs/>
          <w:lang w:val="en-US" w:eastAsia="x-none"/>
        </w:rPr>
        <w:t>ls</w:t>
      </w:r>
      <w:r w:rsidRPr="00CC01AD">
        <w:rPr>
          <w:bCs/>
          <w:lang w:val="en-US" w:eastAsia="x-none"/>
        </w:rPr>
        <w:t>_</w:t>
      </w:r>
      <w:r w:rsidRPr="00F60687">
        <w:rPr>
          <w:bCs/>
          <w:lang w:val="en-US" w:eastAsia="x-none"/>
        </w:rPr>
        <w:t>gunkina</w:t>
      </w:r>
      <w:r w:rsidRPr="00CC01AD">
        <w:rPr>
          <w:bCs/>
          <w:lang w:val="en-US" w:eastAsia="x-none"/>
        </w:rPr>
        <w:t>@</w:t>
      </w:r>
      <w:r w:rsidRPr="00F60687">
        <w:rPr>
          <w:bCs/>
          <w:lang w:val="en-US" w:eastAsia="x-none"/>
        </w:rPr>
        <w:t>mail</w:t>
      </w:r>
      <w:r w:rsidRPr="00CC01AD">
        <w:rPr>
          <w:bCs/>
          <w:lang w:val="en-US" w:eastAsia="x-none"/>
        </w:rPr>
        <w:t>.</w:t>
      </w:r>
      <w:r w:rsidRPr="00F60687">
        <w:rPr>
          <w:bCs/>
          <w:lang w:val="en-US" w:eastAsia="x-none"/>
        </w:rPr>
        <w:t>ru</w:t>
      </w:r>
    </w:p>
    <w:p w:rsidR="00CC01AD" w:rsidRPr="00CC01AD" w:rsidRDefault="00CC01AD" w:rsidP="00CC01AD">
      <w:pPr>
        <w:rPr>
          <w:kern w:val="20"/>
          <w:sz w:val="16"/>
          <w:lang w:val="en-US"/>
        </w:rPr>
      </w:pPr>
    </w:p>
    <w:p w:rsidR="00CC01AD" w:rsidRPr="00F60687" w:rsidRDefault="00CC01AD" w:rsidP="00CC01AD">
      <w:pPr>
        <w:tabs>
          <w:tab w:val="left" w:pos="1260"/>
        </w:tabs>
        <w:ind w:left="284"/>
        <w:jc w:val="both"/>
        <w:rPr>
          <w:b/>
          <w:kern w:val="20"/>
          <w:sz w:val="32"/>
          <w:szCs w:val="32"/>
          <w:lang w:val="en-US"/>
        </w:rPr>
      </w:pPr>
      <w:r w:rsidRPr="00F60687">
        <w:rPr>
          <w:b/>
          <w:kern w:val="20"/>
          <w:sz w:val="32"/>
          <w:szCs w:val="32"/>
          <w:lang w:val="en-US"/>
        </w:rPr>
        <w:t xml:space="preserve">Coaching as a means of developing inclusive competence </w:t>
      </w:r>
    </w:p>
    <w:p w:rsidR="00CC01AD" w:rsidRPr="00F60687" w:rsidRDefault="00CC01AD" w:rsidP="00CC01AD">
      <w:pPr>
        <w:tabs>
          <w:tab w:val="left" w:pos="1260"/>
        </w:tabs>
        <w:ind w:left="284"/>
        <w:jc w:val="both"/>
        <w:rPr>
          <w:b/>
          <w:kern w:val="20"/>
          <w:sz w:val="32"/>
          <w:szCs w:val="32"/>
          <w:highlight w:val="yellow"/>
          <w:lang w:val="en-US"/>
        </w:rPr>
      </w:pPr>
      <w:r w:rsidRPr="00F60687">
        <w:rPr>
          <w:b/>
          <w:kern w:val="20"/>
          <w:sz w:val="32"/>
          <w:szCs w:val="32"/>
          <w:lang w:val="en-US"/>
        </w:rPr>
        <w:t>of teachers during course training</w:t>
      </w:r>
    </w:p>
    <w:p w:rsidR="00CC01AD" w:rsidRPr="00F60687" w:rsidRDefault="00CC01AD" w:rsidP="00CC01AD">
      <w:pPr>
        <w:tabs>
          <w:tab w:val="left" w:pos="1260"/>
        </w:tabs>
        <w:ind w:left="284"/>
        <w:rPr>
          <w:b/>
          <w:kern w:val="20"/>
          <w:sz w:val="12"/>
          <w:szCs w:val="12"/>
          <w:highlight w:val="yellow"/>
          <w:lang w:val="en-US"/>
        </w:rPr>
      </w:pPr>
    </w:p>
    <w:p w:rsidR="00CC01AD" w:rsidRPr="00F60687" w:rsidRDefault="00CC01AD" w:rsidP="00CC01AD">
      <w:pPr>
        <w:ind w:firstLine="284"/>
        <w:jc w:val="both"/>
        <w:rPr>
          <w:b/>
          <w:bCs/>
          <w:szCs w:val="22"/>
          <w:lang w:val="en-US"/>
        </w:rPr>
      </w:pPr>
      <w:r w:rsidRPr="00F60687">
        <w:rPr>
          <w:b/>
          <w:bCs/>
          <w:szCs w:val="22"/>
          <w:lang w:val="en-US"/>
        </w:rPr>
        <w:t xml:space="preserve">I. V. </w:t>
      </w:r>
      <w:proofErr w:type="spellStart"/>
      <w:r w:rsidRPr="00F60687">
        <w:rPr>
          <w:b/>
          <w:bCs/>
          <w:szCs w:val="22"/>
          <w:lang w:val="en-US"/>
        </w:rPr>
        <w:t>Rezanovich</w:t>
      </w:r>
      <w:proofErr w:type="spellEnd"/>
    </w:p>
    <w:p w:rsidR="00CC01AD" w:rsidRPr="00F60687" w:rsidRDefault="00CC01AD" w:rsidP="00CC01AD">
      <w:pPr>
        <w:ind w:firstLine="284"/>
        <w:jc w:val="both"/>
        <w:rPr>
          <w:b/>
          <w:bCs/>
          <w:szCs w:val="22"/>
          <w:lang w:val="en-US"/>
        </w:rPr>
      </w:pPr>
      <w:r w:rsidRPr="00F60687">
        <w:rPr>
          <w:b/>
          <w:bCs/>
          <w:szCs w:val="22"/>
          <w:lang w:val="en-US"/>
        </w:rPr>
        <w:t xml:space="preserve">D. S. </w:t>
      </w:r>
      <w:proofErr w:type="spellStart"/>
      <w:r w:rsidRPr="00F60687">
        <w:rPr>
          <w:b/>
          <w:bCs/>
          <w:szCs w:val="22"/>
          <w:lang w:val="en-US"/>
        </w:rPr>
        <w:t>Chernykh</w:t>
      </w:r>
      <w:proofErr w:type="spellEnd"/>
    </w:p>
    <w:p w:rsidR="00CC01AD" w:rsidRPr="00F60687" w:rsidRDefault="00CC01AD" w:rsidP="00CC01AD">
      <w:pPr>
        <w:ind w:firstLine="284"/>
        <w:jc w:val="both"/>
        <w:rPr>
          <w:b/>
          <w:bCs/>
          <w:szCs w:val="22"/>
        </w:rPr>
      </w:pPr>
      <w:r w:rsidRPr="00F60687">
        <w:rPr>
          <w:b/>
          <w:bCs/>
          <w:szCs w:val="22"/>
        </w:rPr>
        <w:t xml:space="preserve">L. </w:t>
      </w:r>
      <w:r w:rsidRPr="00F60687">
        <w:rPr>
          <w:b/>
          <w:bCs/>
          <w:szCs w:val="22"/>
          <w:lang w:val="en-US"/>
        </w:rPr>
        <w:t>S</w:t>
      </w:r>
      <w:r w:rsidRPr="00F60687">
        <w:rPr>
          <w:b/>
          <w:bCs/>
          <w:szCs w:val="22"/>
        </w:rPr>
        <w:t xml:space="preserve">. </w:t>
      </w:r>
      <w:proofErr w:type="spellStart"/>
      <w:r w:rsidRPr="00F60687">
        <w:rPr>
          <w:b/>
          <w:bCs/>
          <w:szCs w:val="22"/>
        </w:rPr>
        <w:t>Gunkina</w:t>
      </w:r>
      <w:proofErr w:type="spellEnd"/>
    </w:p>
    <w:p w:rsidR="000B7A5B" w:rsidRDefault="000B7A5B" w:rsidP="000B7A5B">
      <w:pPr>
        <w:ind w:firstLine="284"/>
        <w:jc w:val="both"/>
        <w:rPr>
          <w:bCs/>
          <w:i/>
          <w:sz w:val="22"/>
          <w:szCs w:val="22"/>
          <w:lang w:val="en-US"/>
        </w:rPr>
      </w:pPr>
    </w:p>
    <w:p w:rsidR="00CC01AD" w:rsidRPr="00F60687" w:rsidRDefault="00CC01AD" w:rsidP="00CC01AD">
      <w:pPr>
        <w:autoSpaceDE w:val="0"/>
        <w:autoSpaceDN w:val="0"/>
        <w:ind w:firstLine="284"/>
        <w:jc w:val="both"/>
        <w:rPr>
          <w:b/>
          <w:kern w:val="20"/>
          <w:sz w:val="22"/>
          <w:szCs w:val="22"/>
        </w:rPr>
      </w:pPr>
      <w:r w:rsidRPr="00F60687">
        <w:rPr>
          <w:b/>
          <w:kern w:val="20"/>
          <w:sz w:val="22"/>
          <w:szCs w:val="22"/>
        </w:rPr>
        <w:t>Аннотация</w:t>
      </w:r>
    </w:p>
    <w:p w:rsidR="00CC01AD" w:rsidRPr="00F60687" w:rsidRDefault="00CC01AD" w:rsidP="00CC01AD">
      <w:pPr>
        <w:ind w:firstLine="284"/>
        <w:jc w:val="both"/>
        <w:rPr>
          <w:b/>
          <w:i/>
          <w:sz w:val="22"/>
          <w:szCs w:val="22"/>
        </w:rPr>
      </w:pPr>
      <w:r w:rsidRPr="00F60687">
        <w:rPr>
          <w:b/>
          <w:i/>
          <w:sz w:val="22"/>
          <w:szCs w:val="22"/>
        </w:rPr>
        <w:t>Проблема исследования и обоснование ее актуальности</w:t>
      </w:r>
      <w:r w:rsidRPr="00F60687">
        <w:rPr>
          <w:rStyle w:val="af5"/>
          <w:b/>
          <w:i/>
          <w:sz w:val="22"/>
          <w:szCs w:val="22"/>
        </w:rPr>
        <w:footnoteReference w:id="1"/>
      </w:r>
      <w:r w:rsidRPr="00F60687">
        <w:rPr>
          <w:b/>
          <w:i/>
          <w:sz w:val="22"/>
          <w:szCs w:val="22"/>
        </w:rPr>
        <w:t>.</w:t>
      </w:r>
      <w:r w:rsidRPr="00F60687">
        <w:rPr>
          <w:i/>
          <w:sz w:val="22"/>
          <w:szCs w:val="22"/>
        </w:rPr>
        <w:t xml:space="preserve"> Расширение образовательных возможностей для детей с особенностями здоровья, повышение успешности их воспитания и социализации обусловливают необходимость обладание учителями инклюзивной компетентностью. Однако развитие требуемой компетентности происходит не столь высокими темпами как требуется системе образования. В этой связи педагогическое сообщество ведет поиск наиболее эффективных методов формирования и развития инклюзивной компетентности, одним из которых может быть </w:t>
      </w:r>
      <w:proofErr w:type="spellStart"/>
      <w:r w:rsidRPr="00F60687">
        <w:rPr>
          <w:i/>
          <w:sz w:val="22"/>
          <w:szCs w:val="22"/>
        </w:rPr>
        <w:t>коучинг</w:t>
      </w:r>
      <w:proofErr w:type="spellEnd"/>
      <w:r w:rsidRPr="00F60687">
        <w:rPr>
          <w:i/>
          <w:sz w:val="22"/>
          <w:szCs w:val="22"/>
        </w:rPr>
        <w:t xml:space="preserve">. </w:t>
      </w:r>
    </w:p>
    <w:p w:rsidR="00CC01AD" w:rsidRPr="007B5948" w:rsidRDefault="00CC01AD" w:rsidP="00CC01AD">
      <w:pPr>
        <w:autoSpaceDE w:val="0"/>
        <w:autoSpaceDN w:val="0"/>
        <w:adjustRightInd w:val="0"/>
        <w:ind w:firstLine="284"/>
        <w:jc w:val="both"/>
        <w:textAlignment w:val="center"/>
        <w:rPr>
          <w:i/>
          <w:spacing w:val="6"/>
          <w:sz w:val="22"/>
          <w:szCs w:val="22"/>
        </w:rPr>
      </w:pPr>
      <w:r w:rsidRPr="007B5948">
        <w:rPr>
          <w:b/>
          <w:i/>
          <w:spacing w:val="6"/>
          <w:sz w:val="22"/>
          <w:szCs w:val="22"/>
        </w:rPr>
        <w:t>Цель статьи</w:t>
      </w:r>
      <w:r w:rsidRPr="007B5948">
        <w:rPr>
          <w:i/>
          <w:spacing w:val="6"/>
          <w:sz w:val="22"/>
          <w:szCs w:val="22"/>
        </w:rPr>
        <w:t xml:space="preserve"> — подобрать технологии </w:t>
      </w:r>
      <w:proofErr w:type="spellStart"/>
      <w:r w:rsidRPr="007B5948">
        <w:rPr>
          <w:i/>
          <w:spacing w:val="6"/>
          <w:sz w:val="22"/>
          <w:szCs w:val="22"/>
        </w:rPr>
        <w:t>коучинга</w:t>
      </w:r>
      <w:proofErr w:type="spellEnd"/>
      <w:r w:rsidRPr="007B5948">
        <w:rPr>
          <w:i/>
          <w:spacing w:val="6"/>
          <w:sz w:val="22"/>
          <w:szCs w:val="22"/>
        </w:rPr>
        <w:t>, позволяющие повысить эффективность развития инклюзивной компетентности учителей в процессе курсовой подготовки.</w:t>
      </w:r>
    </w:p>
    <w:p w:rsidR="00CC01AD" w:rsidRPr="007B5948" w:rsidRDefault="00CC01AD" w:rsidP="00CC01AD">
      <w:pPr>
        <w:autoSpaceDE w:val="0"/>
        <w:autoSpaceDN w:val="0"/>
        <w:adjustRightInd w:val="0"/>
        <w:ind w:firstLine="284"/>
        <w:jc w:val="both"/>
        <w:textAlignment w:val="center"/>
        <w:rPr>
          <w:i/>
          <w:spacing w:val="4"/>
          <w:sz w:val="22"/>
          <w:szCs w:val="22"/>
        </w:rPr>
      </w:pPr>
      <w:r w:rsidRPr="007B5948">
        <w:rPr>
          <w:b/>
          <w:i/>
          <w:spacing w:val="4"/>
          <w:sz w:val="22"/>
          <w:szCs w:val="22"/>
        </w:rPr>
        <w:t>Методология (материалы и методы).</w:t>
      </w:r>
      <w:r w:rsidRPr="007B5948">
        <w:rPr>
          <w:i/>
          <w:spacing w:val="4"/>
          <w:sz w:val="22"/>
          <w:szCs w:val="22"/>
        </w:rPr>
        <w:t xml:space="preserve"> Теоретико-методологическую стратегию настоящего исследования образовали системно-деятель-</w:t>
      </w:r>
      <w:proofErr w:type="spellStart"/>
      <w:r w:rsidRPr="007B5948">
        <w:rPr>
          <w:i/>
          <w:spacing w:val="4"/>
          <w:sz w:val="22"/>
          <w:szCs w:val="22"/>
        </w:rPr>
        <w:t>ностный</w:t>
      </w:r>
      <w:proofErr w:type="spellEnd"/>
      <w:r w:rsidRPr="007B5948">
        <w:rPr>
          <w:i/>
          <w:spacing w:val="4"/>
          <w:sz w:val="22"/>
          <w:szCs w:val="22"/>
        </w:rPr>
        <w:t xml:space="preserve">, </w:t>
      </w:r>
      <w:proofErr w:type="spellStart"/>
      <w:r w:rsidRPr="007B5948">
        <w:rPr>
          <w:i/>
          <w:spacing w:val="4"/>
          <w:sz w:val="22"/>
          <w:szCs w:val="22"/>
        </w:rPr>
        <w:t>компетентностный</w:t>
      </w:r>
      <w:proofErr w:type="spellEnd"/>
      <w:r w:rsidRPr="007B5948">
        <w:rPr>
          <w:i/>
          <w:spacing w:val="4"/>
          <w:sz w:val="22"/>
          <w:szCs w:val="22"/>
        </w:rPr>
        <w:t xml:space="preserve"> и эмо</w:t>
      </w:r>
      <w:r>
        <w:rPr>
          <w:i/>
          <w:spacing w:val="4"/>
          <w:sz w:val="22"/>
          <w:szCs w:val="22"/>
        </w:rPr>
        <w:t>ционально-ценностный подходы, а </w:t>
      </w:r>
      <w:r w:rsidRPr="007B5948">
        <w:rPr>
          <w:i/>
          <w:spacing w:val="4"/>
          <w:sz w:val="22"/>
          <w:szCs w:val="22"/>
        </w:rPr>
        <w:t xml:space="preserve">также теория логических уровней мышления Р. </w:t>
      </w:r>
      <w:proofErr w:type="spellStart"/>
      <w:r w:rsidRPr="007B5948">
        <w:rPr>
          <w:i/>
          <w:spacing w:val="4"/>
          <w:sz w:val="22"/>
          <w:szCs w:val="22"/>
        </w:rPr>
        <w:t>Дилтса</w:t>
      </w:r>
      <w:proofErr w:type="spellEnd"/>
      <w:r w:rsidRPr="007B5948">
        <w:rPr>
          <w:i/>
          <w:spacing w:val="4"/>
          <w:sz w:val="22"/>
          <w:szCs w:val="22"/>
        </w:rPr>
        <w:t xml:space="preserve"> и технологии </w:t>
      </w:r>
      <w:proofErr w:type="spellStart"/>
      <w:r w:rsidRPr="007B5948">
        <w:rPr>
          <w:i/>
          <w:spacing w:val="4"/>
          <w:sz w:val="22"/>
          <w:szCs w:val="22"/>
        </w:rPr>
        <w:t>коучинга</w:t>
      </w:r>
      <w:proofErr w:type="spellEnd"/>
      <w:r w:rsidRPr="007B5948">
        <w:rPr>
          <w:i/>
          <w:spacing w:val="4"/>
          <w:sz w:val="22"/>
          <w:szCs w:val="22"/>
        </w:rPr>
        <w:t xml:space="preserve">. </w:t>
      </w:r>
      <w:r w:rsidRPr="007B5948">
        <w:rPr>
          <w:b/>
          <w:i/>
          <w:spacing w:val="4"/>
          <w:sz w:val="22"/>
          <w:szCs w:val="22"/>
        </w:rPr>
        <w:t>Результаты.</w:t>
      </w:r>
      <w:r w:rsidRPr="007B5948">
        <w:rPr>
          <w:i/>
          <w:spacing w:val="4"/>
          <w:sz w:val="22"/>
          <w:szCs w:val="22"/>
        </w:rPr>
        <w:t xml:space="preserve"> Разработана программа </w:t>
      </w:r>
      <w:proofErr w:type="spellStart"/>
      <w:r w:rsidRPr="007B5948">
        <w:rPr>
          <w:i/>
          <w:spacing w:val="4"/>
          <w:sz w:val="22"/>
          <w:szCs w:val="22"/>
        </w:rPr>
        <w:t>коуч</w:t>
      </w:r>
      <w:proofErr w:type="spellEnd"/>
      <w:r w:rsidRPr="007B5948">
        <w:rPr>
          <w:i/>
          <w:spacing w:val="4"/>
          <w:sz w:val="22"/>
          <w:szCs w:val="22"/>
        </w:rPr>
        <w:t xml:space="preserve">-сессий, состоящая из 4 этапов (в соответствии с пирамидой Р. </w:t>
      </w:r>
      <w:proofErr w:type="spellStart"/>
      <w:r w:rsidRPr="007B5948">
        <w:rPr>
          <w:i/>
          <w:spacing w:val="4"/>
          <w:sz w:val="22"/>
          <w:szCs w:val="22"/>
        </w:rPr>
        <w:t>Дилтса</w:t>
      </w:r>
      <w:proofErr w:type="spellEnd"/>
      <w:r w:rsidRPr="007B5948">
        <w:rPr>
          <w:i/>
          <w:spacing w:val="4"/>
          <w:sz w:val="22"/>
          <w:szCs w:val="22"/>
        </w:rPr>
        <w:t>). Первый этап направлен на снятие внутренних барьеров, стереот</w:t>
      </w:r>
      <w:r>
        <w:rPr>
          <w:i/>
          <w:spacing w:val="4"/>
          <w:sz w:val="22"/>
          <w:szCs w:val="22"/>
        </w:rPr>
        <w:t>ипов и предубеждений учителей с </w:t>
      </w:r>
      <w:r w:rsidRPr="007B5948">
        <w:rPr>
          <w:i/>
          <w:spacing w:val="4"/>
          <w:sz w:val="22"/>
          <w:szCs w:val="22"/>
        </w:rPr>
        <w:t xml:space="preserve">помощью </w:t>
      </w:r>
      <w:proofErr w:type="spellStart"/>
      <w:r w:rsidRPr="007B5948">
        <w:rPr>
          <w:i/>
          <w:spacing w:val="4"/>
          <w:sz w:val="22"/>
          <w:szCs w:val="22"/>
        </w:rPr>
        <w:t>коу</w:t>
      </w:r>
      <w:proofErr w:type="spellEnd"/>
      <w:r w:rsidRPr="007B5948">
        <w:rPr>
          <w:i/>
          <w:spacing w:val="4"/>
          <w:sz w:val="22"/>
          <w:szCs w:val="22"/>
        </w:rPr>
        <w:t xml:space="preserve">-технологий «Модель SCORE», «Работа с гремлинами», «Модель GROW». Второй этап направлен на осмысление и коррекцию ценностных ориентаций. Для этого использовались техники: </w:t>
      </w:r>
      <w:r w:rsidRPr="007B5948">
        <w:rPr>
          <w:i/>
          <w:spacing w:val="4"/>
          <w:sz w:val="22"/>
          <w:szCs w:val="22"/>
        </w:rPr>
        <w:lastRenderedPageBreak/>
        <w:t>«Падающая стрела», «Тех</w:t>
      </w:r>
      <w:r>
        <w:rPr>
          <w:i/>
          <w:spacing w:val="4"/>
          <w:sz w:val="22"/>
          <w:szCs w:val="22"/>
        </w:rPr>
        <w:t>ника модификации опыта (ТМО)» и </w:t>
      </w:r>
      <w:r w:rsidRPr="007B5948">
        <w:rPr>
          <w:i/>
          <w:spacing w:val="4"/>
          <w:sz w:val="22"/>
          <w:szCs w:val="22"/>
        </w:rPr>
        <w:t xml:space="preserve">«Стол менторов». Третий этап — осознание учителями своей роли в образовательной организации с помощью техник: «Колесо желаний» «Рефрейминг» «Четыре вопроса планирования». Четвертый этап — посвящен формулировке собственной миссии. </w:t>
      </w:r>
    </w:p>
    <w:p w:rsidR="00CC01AD" w:rsidRPr="00F60687" w:rsidRDefault="00CC01AD" w:rsidP="00CC01AD">
      <w:pPr>
        <w:autoSpaceDE w:val="0"/>
        <w:autoSpaceDN w:val="0"/>
        <w:adjustRightInd w:val="0"/>
        <w:ind w:firstLine="284"/>
        <w:jc w:val="both"/>
        <w:textAlignment w:val="center"/>
        <w:rPr>
          <w:i/>
          <w:sz w:val="22"/>
          <w:szCs w:val="22"/>
        </w:rPr>
      </w:pPr>
      <w:r w:rsidRPr="00F60687">
        <w:rPr>
          <w:i/>
          <w:sz w:val="22"/>
          <w:szCs w:val="22"/>
        </w:rPr>
        <w:t xml:space="preserve">Предложена форма парной работы взаимного </w:t>
      </w:r>
      <w:proofErr w:type="spellStart"/>
      <w:r w:rsidRPr="00F60687">
        <w:rPr>
          <w:i/>
          <w:sz w:val="22"/>
          <w:szCs w:val="22"/>
        </w:rPr>
        <w:t>коучинга</w:t>
      </w:r>
      <w:proofErr w:type="spellEnd"/>
      <w:r w:rsidRPr="00F60687">
        <w:rPr>
          <w:i/>
          <w:sz w:val="22"/>
          <w:szCs w:val="22"/>
        </w:rPr>
        <w:t xml:space="preserve"> после инструкции и демонстрации техники преподавателем-</w:t>
      </w:r>
      <w:proofErr w:type="spellStart"/>
      <w:r w:rsidRPr="00F60687">
        <w:rPr>
          <w:i/>
          <w:sz w:val="22"/>
          <w:szCs w:val="22"/>
        </w:rPr>
        <w:t>коучем</w:t>
      </w:r>
      <w:proofErr w:type="spellEnd"/>
      <w:r w:rsidRPr="00F60687">
        <w:rPr>
          <w:i/>
          <w:sz w:val="22"/>
          <w:szCs w:val="22"/>
        </w:rPr>
        <w:t xml:space="preserve">. На протяжении 4 лет проходила апробация базовой Программы, по просьбам слушателей были разработаны дополнительные программы </w:t>
      </w:r>
      <w:r>
        <w:rPr>
          <w:i/>
          <w:sz w:val="22"/>
          <w:szCs w:val="22"/>
        </w:rPr>
        <w:br/>
      </w:r>
      <w:proofErr w:type="spellStart"/>
      <w:r w:rsidRPr="00F60687">
        <w:rPr>
          <w:i/>
          <w:sz w:val="22"/>
          <w:szCs w:val="22"/>
        </w:rPr>
        <w:t>коуч</w:t>
      </w:r>
      <w:proofErr w:type="spellEnd"/>
      <w:r w:rsidRPr="00F60687">
        <w:rPr>
          <w:i/>
          <w:sz w:val="22"/>
          <w:szCs w:val="22"/>
        </w:rPr>
        <w:t>-сессий, которые они имели возможность посещать, обучаясь на других программах.</w:t>
      </w:r>
    </w:p>
    <w:p w:rsidR="00CC01AD" w:rsidRPr="00F60687" w:rsidRDefault="00CC01AD" w:rsidP="00CC01AD">
      <w:pPr>
        <w:ind w:firstLine="284"/>
        <w:jc w:val="both"/>
        <w:rPr>
          <w:i/>
          <w:sz w:val="22"/>
          <w:szCs w:val="22"/>
        </w:rPr>
      </w:pPr>
      <w:r w:rsidRPr="00F60687">
        <w:rPr>
          <w:i/>
          <w:sz w:val="22"/>
          <w:szCs w:val="22"/>
        </w:rPr>
        <w:t xml:space="preserve">Полученные результаты диагностики состояния инклюзивной компетентности доказывают эффективность </w:t>
      </w:r>
      <w:proofErr w:type="spellStart"/>
      <w:r w:rsidRPr="00F60687">
        <w:rPr>
          <w:i/>
          <w:sz w:val="22"/>
          <w:szCs w:val="22"/>
        </w:rPr>
        <w:t>коуч</w:t>
      </w:r>
      <w:proofErr w:type="spellEnd"/>
      <w:r w:rsidRPr="00F60687">
        <w:rPr>
          <w:i/>
          <w:sz w:val="22"/>
          <w:szCs w:val="22"/>
        </w:rPr>
        <w:t xml:space="preserve">-сессий для развития мотивационного и эмоционально-ценностного компонентов исследуемой компетентности. </w:t>
      </w:r>
    </w:p>
    <w:p w:rsidR="00CC01AD" w:rsidRPr="00F60687" w:rsidRDefault="00CC01AD" w:rsidP="00CC01AD">
      <w:pPr>
        <w:ind w:firstLine="284"/>
        <w:jc w:val="both"/>
        <w:rPr>
          <w:i/>
          <w:sz w:val="22"/>
          <w:szCs w:val="22"/>
        </w:rPr>
      </w:pPr>
      <w:r w:rsidRPr="009F5902">
        <w:rPr>
          <w:i/>
          <w:spacing w:val="6"/>
          <w:sz w:val="22"/>
          <w:szCs w:val="22"/>
        </w:rPr>
        <w:t>Научна новизна исследования состоит: а)</w:t>
      </w:r>
      <w:r>
        <w:rPr>
          <w:i/>
          <w:sz w:val="22"/>
          <w:szCs w:val="22"/>
        </w:rPr>
        <w:t> </w:t>
      </w:r>
      <w:r w:rsidRPr="00F60687">
        <w:rPr>
          <w:i/>
          <w:sz w:val="22"/>
          <w:szCs w:val="22"/>
        </w:rPr>
        <w:t>в уточнении структуры инклюзивной компетентности с добавлением эмоционально-волевого компонента; б) в определении теоретико-методологической стратегии развития инклюзивной компетентности учителей, которую образуют системно-</w:t>
      </w:r>
      <w:proofErr w:type="spellStart"/>
      <w:r w:rsidRPr="00F60687">
        <w:rPr>
          <w:i/>
          <w:sz w:val="22"/>
          <w:szCs w:val="22"/>
        </w:rPr>
        <w:t>деятельностный</w:t>
      </w:r>
      <w:proofErr w:type="spellEnd"/>
      <w:r w:rsidRPr="00F60687">
        <w:rPr>
          <w:i/>
          <w:sz w:val="22"/>
          <w:szCs w:val="22"/>
        </w:rPr>
        <w:t xml:space="preserve">, </w:t>
      </w:r>
      <w:proofErr w:type="spellStart"/>
      <w:r w:rsidRPr="00F60687">
        <w:rPr>
          <w:i/>
          <w:sz w:val="22"/>
          <w:szCs w:val="22"/>
        </w:rPr>
        <w:t>компетентностный</w:t>
      </w:r>
      <w:proofErr w:type="spellEnd"/>
      <w:r w:rsidRPr="00F60687">
        <w:rPr>
          <w:i/>
          <w:sz w:val="22"/>
          <w:szCs w:val="22"/>
        </w:rPr>
        <w:t xml:space="preserve"> и эмоционально-ценност</w:t>
      </w:r>
      <w:r>
        <w:rPr>
          <w:i/>
          <w:sz w:val="22"/>
          <w:szCs w:val="22"/>
        </w:rPr>
        <w:softHyphen/>
      </w:r>
      <w:r w:rsidRPr="00F60687">
        <w:rPr>
          <w:i/>
          <w:sz w:val="22"/>
          <w:szCs w:val="22"/>
        </w:rPr>
        <w:t xml:space="preserve">ный подходы, а также теория логических уровней мышления Р. </w:t>
      </w:r>
      <w:proofErr w:type="spellStart"/>
      <w:r w:rsidRPr="00F60687">
        <w:rPr>
          <w:i/>
          <w:sz w:val="22"/>
          <w:szCs w:val="22"/>
        </w:rPr>
        <w:t>Дилтса</w:t>
      </w:r>
      <w:proofErr w:type="spellEnd"/>
      <w:r w:rsidRPr="00F60687">
        <w:rPr>
          <w:i/>
          <w:sz w:val="22"/>
          <w:szCs w:val="22"/>
        </w:rPr>
        <w:t xml:space="preserve"> и технологии </w:t>
      </w:r>
      <w:proofErr w:type="spellStart"/>
      <w:r w:rsidRPr="00F60687">
        <w:rPr>
          <w:i/>
          <w:sz w:val="22"/>
          <w:szCs w:val="22"/>
        </w:rPr>
        <w:t>коучинга</w:t>
      </w:r>
      <w:proofErr w:type="spellEnd"/>
      <w:r w:rsidRPr="00F60687">
        <w:rPr>
          <w:i/>
          <w:sz w:val="22"/>
          <w:szCs w:val="22"/>
        </w:rPr>
        <w:t>.</w:t>
      </w:r>
    </w:p>
    <w:p w:rsidR="00CC01AD" w:rsidRPr="00F60687" w:rsidRDefault="00CC01AD" w:rsidP="00CC01AD">
      <w:pPr>
        <w:autoSpaceDE w:val="0"/>
        <w:autoSpaceDN w:val="0"/>
        <w:adjustRightInd w:val="0"/>
        <w:ind w:firstLine="284"/>
        <w:jc w:val="both"/>
        <w:textAlignment w:val="center"/>
        <w:rPr>
          <w:i/>
          <w:sz w:val="22"/>
          <w:szCs w:val="22"/>
        </w:rPr>
      </w:pPr>
      <w:r w:rsidRPr="00F60687">
        <w:rPr>
          <w:i/>
          <w:sz w:val="22"/>
          <w:szCs w:val="22"/>
        </w:rPr>
        <w:t>Теоретическая значимость представлена расширением теоретических аспектов, представлений и положений об особенностях формирования и развития инклюзивной компетентности учителей в процессе курсовой подготовки; в определении психолого-педаго</w:t>
      </w:r>
      <w:r>
        <w:rPr>
          <w:i/>
          <w:sz w:val="22"/>
          <w:szCs w:val="22"/>
        </w:rPr>
        <w:softHyphen/>
      </w:r>
      <w:r w:rsidRPr="00F60687">
        <w:rPr>
          <w:i/>
          <w:sz w:val="22"/>
          <w:szCs w:val="22"/>
        </w:rPr>
        <w:t xml:space="preserve">гических возможностей </w:t>
      </w:r>
      <w:proofErr w:type="spellStart"/>
      <w:r w:rsidRPr="00F60687">
        <w:rPr>
          <w:i/>
          <w:sz w:val="22"/>
          <w:szCs w:val="22"/>
        </w:rPr>
        <w:t>коуч</w:t>
      </w:r>
      <w:proofErr w:type="spellEnd"/>
      <w:r w:rsidRPr="00F60687">
        <w:rPr>
          <w:i/>
          <w:sz w:val="22"/>
          <w:szCs w:val="22"/>
        </w:rPr>
        <w:t>-сессий в ситуации финансовых и кадровых ограничений.</w:t>
      </w:r>
    </w:p>
    <w:p w:rsidR="00CC01AD" w:rsidRPr="009F5902" w:rsidRDefault="00CC01AD" w:rsidP="00CC01AD">
      <w:pPr>
        <w:ind w:firstLine="284"/>
        <w:jc w:val="both"/>
        <w:rPr>
          <w:i/>
          <w:spacing w:val="4"/>
          <w:sz w:val="22"/>
          <w:szCs w:val="22"/>
          <w:lang w:eastAsia="en-US"/>
        </w:rPr>
      </w:pPr>
      <w:r w:rsidRPr="009F5902">
        <w:rPr>
          <w:i/>
          <w:spacing w:val="4"/>
          <w:sz w:val="22"/>
          <w:szCs w:val="22"/>
        </w:rPr>
        <w:t xml:space="preserve">Практическая значимость представлена разработанной авторской Программой </w:t>
      </w:r>
      <w:proofErr w:type="spellStart"/>
      <w:r w:rsidRPr="009F5902">
        <w:rPr>
          <w:i/>
          <w:spacing w:val="4"/>
          <w:sz w:val="22"/>
          <w:szCs w:val="22"/>
        </w:rPr>
        <w:t>коуч</w:t>
      </w:r>
      <w:proofErr w:type="spellEnd"/>
      <w:r w:rsidRPr="009F5902">
        <w:rPr>
          <w:i/>
          <w:spacing w:val="4"/>
          <w:sz w:val="22"/>
          <w:szCs w:val="22"/>
        </w:rPr>
        <w:t>-сессий и выводами, полученными по результатам неоднократного ее применения, могут быть востребованы в процессе курсовой подготовки педагогических работников в области инклюзивной педагогики; в методических объединениях образовательных организациях при индивидуальной работе с учителями инклюзивных классов; а также могут быть интересны всем лицам, взаимодействующим с детьми ОВЗ или планирующим такое взаимодействие.</w:t>
      </w:r>
    </w:p>
    <w:p w:rsidR="00CC01AD" w:rsidRPr="00F60687" w:rsidRDefault="00CC01AD" w:rsidP="00CC01AD">
      <w:pPr>
        <w:ind w:firstLine="284"/>
        <w:jc w:val="both"/>
        <w:rPr>
          <w:b/>
          <w:sz w:val="22"/>
          <w:szCs w:val="22"/>
          <w:lang w:val="en-US"/>
        </w:rPr>
      </w:pPr>
      <w:r w:rsidRPr="00F60687">
        <w:rPr>
          <w:b/>
          <w:sz w:val="22"/>
          <w:szCs w:val="22"/>
          <w:lang w:val="en-US"/>
        </w:rPr>
        <w:t>Abstract</w:t>
      </w:r>
    </w:p>
    <w:p w:rsidR="00CC01AD" w:rsidRPr="00F60687" w:rsidRDefault="00CC01AD" w:rsidP="00CC01AD">
      <w:pPr>
        <w:pStyle w:val="a7"/>
        <w:shd w:val="clear" w:color="auto" w:fill="FFFFFF"/>
        <w:spacing w:before="0" w:after="0"/>
        <w:ind w:firstLine="284"/>
        <w:rPr>
          <w:rFonts w:ascii="Times New Roman" w:hAnsi="Times New Roman"/>
          <w:b/>
          <w:i/>
          <w:sz w:val="22"/>
          <w:szCs w:val="22"/>
          <w:lang w:val="en-US"/>
        </w:rPr>
      </w:pPr>
      <w:r w:rsidRPr="00F60687">
        <w:rPr>
          <w:rFonts w:ascii="Times New Roman" w:hAnsi="Times New Roman"/>
          <w:b/>
          <w:bCs/>
          <w:i/>
          <w:sz w:val="22"/>
          <w:szCs w:val="22"/>
          <w:lang w:val="en-US" w:eastAsia="en-US"/>
        </w:rPr>
        <w:t>The research problem and the rationale for its relevance.</w:t>
      </w:r>
      <w:r w:rsidRPr="00F60687">
        <w:rPr>
          <w:rFonts w:ascii="Times New Roman" w:hAnsi="Times New Roman"/>
          <w:i/>
          <w:sz w:val="22"/>
          <w:szCs w:val="22"/>
          <w:lang w:val="en-US" w:eastAsia="en-US"/>
        </w:rPr>
        <w:t xml:space="preserve"> </w:t>
      </w:r>
      <w:r w:rsidRPr="00F60687">
        <w:rPr>
          <w:rFonts w:ascii="Times New Roman" w:hAnsi="Times New Roman"/>
          <w:bCs/>
          <w:i/>
          <w:sz w:val="22"/>
          <w:szCs w:val="22"/>
          <w:lang w:val="en-US"/>
        </w:rPr>
        <w:t>Expansion of educational opportunities for children with disabilities, increasing the success of their upbringing and socialization require teachers to have inclusive competence. However, the development of the required competence does not occur at such a high rate as required by the education system. In this regard, the pedagogical community is searching for the most effective methods of formation and development of inclusive competence, one of which can be coaching.</w:t>
      </w:r>
      <w:r w:rsidRPr="00F60687">
        <w:rPr>
          <w:rFonts w:ascii="Times New Roman" w:hAnsi="Times New Roman"/>
          <w:b/>
          <w:i/>
          <w:sz w:val="22"/>
          <w:szCs w:val="22"/>
          <w:lang w:val="en-US"/>
        </w:rPr>
        <w:t xml:space="preserve"> </w:t>
      </w:r>
    </w:p>
    <w:p w:rsidR="00CC01AD" w:rsidRPr="00F60687" w:rsidRDefault="00CC01AD" w:rsidP="00CC01AD">
      <w:pPr>
        <w:pStyle w:val="a7"/>
        <w:shd w:val="clear" w:color="auto" w:fill="FFFFFF"/>
        <w:spacing w:before="0" w:after="0"/>
        <w:ind w:firstLine="284"/>
        <w:rPr>
          <w:rFonts w:ascii="Times New Roman" w:hAnsi="Times New Roman"/>
          <w:b/>
          <w:i/>
          <w:sz w:val="22"/>
          <w:szCs w:val="22"/>
          <w:lang w:val="en-US"/>
        </w:rPr>
      </w:pPr>
      <w:r w:rsidRPr="00F60687">
        <w:rPr>
          <w:rFonts w:ascii="Times New Roman" w:hAnsi="Times New Roman"/>
          <w:b/>
          <w:i/>
          <w:sz w:val="22"/>
          <w:szCs w:val="22"/>
          <w:lang w:val="en-US"/>
        </w:rPr>
        <w:t xml:space="preserve">The goal of research </w:t>
      </w:r>
      <w:r w:rsidRPr="00F60687">
        <w:rPr>
          <w:rFonts w:ascii="Times New Roman" w:hAnsi="Times New Roman"/>
          <w:bCs/>
          <w:i/>
          <w:sz w:val="22"/>
          <w:szCs w:val="22"/>
          <w:lang w:val="en-US"/>
        </w:rPr>
        <w:t>is to select coaching technologies to enhance the development of teachers' inclusive competence during course training.</w:t>
      </w:r>
    </w:p>
    <w:p w:rsidR="00CC01AD" w:rsidRPr="00F46F86" w:rsidRDefault="00CC01AD" w:rsidP="00CC01AD">
      <w:pPr>
        <w:pStyle w:val="a7"/>
        <w:shd w:val="clear" w:color="auto" w:fill="FFFFFF"/>
        <w:spacing w:before="0" w:after="0"/>
        <w:ind w:firstLine="284"/>
        <w:rPr>
          <w:rFonts w:ascii="Times New Roman" w:hAnsi="Times New Roman"/>
          <w:b/>
          <w:i/>
          <w:spacing w:val="4"/>
          <w:sz w:val="22"/>
          <w:szCs w:val="22"/>
          <w:lang w:val="en-US"/>
        </w:rPr>
      </w:pPr>
      <w:r w:rsidRPr="00F46F86">
        <w:rPr>
          <w:rFonts w:ascii="Times New Roman" w:hAnsi="Times New Roman"/>
          <w:b/>
          <w:i/>
          <w:spacing w:val="4"/>
          <w:sz w:val="22"/>
          <w:szCs w:val="22"/>
          <w:lang w:val="en-US"/>
        </w:rPr>
        <w:t xml:space="preserve">Methodology. </w:t>
      </w:r>
      <w:r w:rsidRPr="00F46F86">
        <w:rPr>
          <w:rFonts w:ascii="Times New Roman" w:hAnsi="Times New Roman"/>
          <w:bCs/>
          <w:i/>
          <w:spacing w:val="4"/>
          <w:sz w:val="22"/>
          <w:szCs w:val="22"/>
          <w:lang w:val="en-US"/>
        </w:rPr>
        <w:t xml:space="preserve">Theoretical and methodological strategy of this research was formed by the system-action-value, competence and emotional-value approaches, as well as the theory of logical levels of thinking by R. </w:t>
      </w:r>
      <w:proofErr w:type="spellStart"/>
      <w:r w:rsidRPr="00F46F86">
        <w:rPr>
          <w:rFonts w:ascii="Times New Roman" w:hAnsi="Times New Roman"/>
          <w:bCs/>
          <w:i/>
          <w:spacing w:val="4"/>
          <w:sz w:val="22"/>
          <w:szCs w:val="22"/>
          <w:lang w:val="en-US"/>
        </w:rPr>
        <w:t>Dilts</w:t>
      </w:r>
      <w:proofErr w:type="spellEnd"/>
      <w:r w:rsidRPr="00F46F86">
        <w:rPr>
          <w:rFonts w:ascii="Times New Roman" w:hAnsi="Times New Roman"/>
          <w:bCs/>
          <w:i/>
          <w:spacing w:val="4"/>
          <w:sz w:val="22"/>
          <w:szCs w:val="22"/>
          <w:lang w:val="en-US"/>
        </w:rPr>
        <w:t xml:space="preserve"> and coaching technologies.</w:t>
      </w:r>
    </w:p>
    <w:p w:rsidR="00CC01AD" w:rsidRPr="00F60687" w:rsidRDefault="00CC01AD" w:rsidP="00CC01AD">
      <w:pPr>
        <w:pStyle w:val="a7"/>
        <w:shd w:val="clear" w:color="auto" w:fill="FFFFFF"/>
        <w:spacing w:before="0" w:after="0"/>
        <w:ind w:firstLine="284"/>
        <w:rPr>
          <w:rFonts w:ascii="Times New Roman" w:hAnsi="Times New Roman"/>
          <w:bCs/>
          <w:i/>
          <w:sz w:val="22"/>
          <w:szCs w:val="22"/>
          <w:lang w:val="en-US"/>
        </w:rPr>
      </w:pPr>
      <w:r w:rsidRPr="00F60687">
        <w:rPr>
          <w:rFonts w:ascii="Times New Roman" w:hAnsi="Times New Roman"/>
          <w:b/>
          <w:i/>
          <w:sz w:val="22"/>
          <w:szCs w:val="22"/>
          <w:lang w:val="en-US"/>
        </w:rPr>
        <w:t>Results.</w:t>
      </w:r>
      <w:r w:rsidRPr="00F60687">
        <w:rPr>
          <w:rFonts w:ascii="Times New Roman" w:hAnsi="Times New Roman"/>
          <w:i/>
          <w:lang w:val="en-US"/>
        </w:rPr>
        <w:t xml:space="preserve"> </w:t>
      </w:r>
      <w:r w:rsidRPr="00F60687">
        <w:rPr>
          <w:rFonts w:ascii="Times New Roman" w:hAnsi="Times New Roman"/>
          <w:bCs/>
          <w:i/>
          <w:sz w:val="22"/>
          <w:szCs w:val="22"/>
          <w:lang w:val="en-US"/>
        </w:rPr>
        <w:t xml:space="preserve">The program of coaching sessions consisting of 4 stages (in accordance with R. </w:t>
      </w:r>
      <w:proofErr w:type="spellStart"/>
      <w:r w:rsidRPr="00F60687">
        <w:rPr>
          <w:rFonts w:ascii="Times New Roman" w:hAnsi="Times New Roman"/>
          <w:bCs/>
          <w:i/>
          <w:sz w:val="22"/>
          <w:szCs w:val="22"/>
          <w:lang w:val="en-US"/>
        </w:rPr>
        <w:t>Dilts</w:t>
      </w:r>
      <w:proofErr w:type="spellEnd"/>
      <w:r w:rsidRPr="00F60687">
        <w:rPr>
          <w:rFonts w:ascii="Times New Roman" w:hAnsi="Times New Roman"/>
          <w:bCs/>
          <w:i/>
          <w:sz w:val="22"/>
          <w:szCs w:val="22"/>
          <w:lang w:val="en-US"/>
        </w:rPr>
        <w:t>' pyramid) was developed. The first stage is aimed at removing internal barriers, stereotypes and prejudices of teachers with the help of coaching technologies “SCORE Model”, “Working with Gremlins”, “GROW Model”. The second stage is aimed at comprehension and correction of value orientations. The techniques used for this purpose were: “Falling Arrow”, “Experience Modification Technique (EMT)” and “Mentors' Table”. The third stage was teachers' awareness of their role in the educational organization using the following techniques: “Wheel of Desires” “Reframing” “Four Planning Questions”. The fourth stage is devoted to the formulation of their own mission.</w:t>
      </w:r>
    </w:p>
    <w:p w:rsidR="00CC01AD" w:rsidRPr="00F60687" w:rsidRDefault="00CC01AD" w:rsidP="00CC01AD">
      <w:pPr>
        <w:pStyle w:val="a7"/>
        <w:shd w:val="clear" w:color="auto" w:fill="FFFFFF"/>
        <w:spacing w:before="0" w:after="0"/>
        <w:ind w:firstLine="284"/>
        <w:rPr>
          <w:rFonts w:ascii="Times New Roman" w:hAnsi="Times New Roman"/>
          <w:bCs/>
          <w:i/>
          <w:sz w:val="22"/>
          <w:szCs w:val="22"/>
          <w:lang w:val="en-US"/>
        </w:rPr>
      </w:pPr>
      <w:r w:rsidRPr="00F60687">
        <w:rPr>
          <w:rFonts w:ascii="Times New Roman" w:hAnsi="Times New Roman"/>
          <w:bCs/>
          <w:i/>
          <w:sz w:val="22"/>
          <w:szCs w:val="22"/>
          <w:lang w:val="en-US"/>
        </w:rPr>
        <w:t>A form of pair work of mutual coaching after instruction and d</w:t>
      </w:r>
      <w:r>
        <w:rPr>
          <w:rFonts w:ascii="Times New Roman" w:hAnsi="Times New Roman"/>
          <w:bCs/>
          <w:i/>
          <w:sz w:val="22"/>
          <w:szCs w:val="22"/>
          <w:lang w:val="en-US"/>
        </w:rPr>
        <w:t>emonstration of techniques by a</w:t>
      </w:r>
      <w:r w:rsidRPr="009F5902">
        <w:rPr>
          <w:rFonts w:ascii="Times New Roman" w:hAnsi="Times New Roman"/>
          <w:bCs/>
          <w:i/>
          <w:sz w:val="22"/>
          <w:szCs w:val="22"/>
          <w:lang w:val="en-US"/>
        </w:rPr>
        <w:t> </w:t>
      </w:r>
      <w:r w:rsidRPr="00F60687">
        <w:rPr>
          <w:rFonts w:ascii="Times New Roman" w:hAnsi="Times New Roman"/>
          <w:bCs/>
          <w:i/>
          <w:sz w:val="22"/>
          <w:szCs w:val="22"/>
          <w:lang w:val="en-US"/>
        </w:rPr>
        <w:t>teacher-coach was proposed. The basic Program was tested for 4 years, and additional programs of coaching sessions were developed at the request of the trainees, which they had the opportunity to attend while studying at other programs.</w:t>
      </w:r>
    </w:p>
    <w:p w:rsidR="00CC01AD" w:rsidRPr="00F60687" w:rsidRDefault="00CC01AD" w:rsidP="00CC01AD">
      <w:pPr>
        <w:pStyle w:val="a7"/>
        <w:shd w:val="clear" w:color="auto" w:fill="FFFFFF"/>
        <w:spacing w:before="0" w:after="0"/>
        <w:ind w:firstLine="284"/>
        <w:rPr>
          <w:rFonts w:ascii="Times New Roman" w:hAnsi="Times New Roman"/>
          <w:bCs/>
          <w:i/>
          <w:sz w:val="22"/>
          <w:szCs w:val="22"/>
          <w:lang w:val="en-US"/>
        </w:rPr>
      </w:pPr>
      <w:r w:rsidRPr="00F60687">
        <w:rPr>
          <w:rFonts w:ascii="Times New Roman" w:hAnsi="Times New Roman"/>
          <w:bCs/>
          <w:i/>
          <w:sz w:val="22"/>
          <w:szCs w:val="22"/>
          <w:lang w:val="en-US"/>
        </w:rPr>
        <w:lastRenderedPageBreak/>
        <w:t>The obtained results of diagnostics of the state of inclusive competence prove the effectiveness of coaching sessions for the development of motivational and emotional-value components of the studied competence.</w:t>
      </w:r>
    </w:p>
    <w:p w:rsidR="00CC01AD" w:rsidRPr="009F5902" w:rsidRDefault="00CC01AD" w:rsidP="00CC01AD">
      <w:pPr>
        <w:pStyle w:val="a7"/>
        <w:shd w:val="clear" w:color="auto" w:fill="FFFFFF"/>
        <w:spacing w:before="0" w:after="0"/>
        <w:ind w:firstLine="284"/>
        <w:rPr>
          <w:rFonts w:ascii="Times New Roman" w:hAnsi="Times New Roman"/>
          <w:bCs/>
          <w:i/>
          <w:spacing w:val="4"/>
          <w:sz w:val="22"/>
          <w:szCs w:val="22"/>
          <w:lang w:val="en-US"/>
        </w:rPr>
      </w:pPr>
      <w:r w:rsidRPr="00F60687">
        <w:rPr>
          <w:rFonts w:ascii="Times New Roman" w:hAnsi="Times New Roman"/>
          <w:bCs/>
          <w:i/>
          <w:iCs/>
          <w:sz w:val="22"/>
          <w:szCs w:val="22"/>
          <w:lang w:val="en-US"/>
        </w:rPr>
        <w:t>Scientific novelty of the research</w:t>
      </w:r>
      <w:r>
        <w:rPr>
          <w:rFonts w:ascii="Times New Roman" w:hAnsi="Times New Roman"/>
          <w:bCs/>
          <w:i/>
          <w:sz w:val="22"/>
          <w:szCs w:val="22"/>
          <w:lang w:val="en-US"/>
        </w:rPr>
        <w:t xml:space="preserve"> consists of </w:t>
      </w:r>
      <w:r w:rsidRPr="009F5902">
        <w:rPr>
          <w:rFonts w:ascii="Times New Roman" w:hAnsi="Times New Roman"/>
          <w:bCs/>
          <w:i/>
          <w:spacing w:val="4"/>
          <w:sz w:val="22"/>
          <w:szCs w:val="22"/>
          <w:lang w:val="en-US"/>
        </w:rPr>
        <w:t xml:space="preserve">a) specifying the structure of inclusive competence with the addition of the emotional-volitional component; b) determining the theoretical and methodological strategy for the development of inclusive competence of teachers, which is formed by the system-action, competence and emotional-value approaches, as well as the theory of logical levels of thinking R. </w:t>
      </w:r>
      <w:proofErr w:type="spellStart"/>
      <w:r w:rsidRPr="009F5902">
        <w:rPr>
          <w:rFonts w:ascii="Times New Roman" w:hAnsi="Times New Roman"/>
          <w:bCs/>
          <w:i/>
          <w:spacing w:val="4"/>
          <w:sz w:val="22"/>
          <w:szCs w:val="22"/>
          <w:lang w:val="en-US"/>
        </w:rPr>
        <w:t>Dilts</w:t>
      </w:r>
      <w:proofErr w:type="spellEnd"/>
      <w:r w:rsidRPr="009F5902">
        <w:rPr>
          <w:rFonts w:ascii="Times New Roman" w:hAnsi="Times New Roman"/>
          <w:bCs/>
          <w:i/>
          <w:spacing w:val="4"/>
          <w:sz w:val="22"/>
          <w:szCs w:val="22"/>
          <w:lang w:val="en-US"/>
        </w:rPr>
        <w:t xml:space="preserve"> and coaching technologies.</w:t>
      </w:r>
    </w:p>
    <w:p w:rsidR="00CC01AD" w:rsidRPr="00F60687" w:rsidRDefault="00CC01AD" w:rsidP="00CC01AD">
      <w:pPr>
        <w:pStyle w:val="a7"/>
        <w:shd w:val="clear" w:color="auto" w:fill="FFFFFF"/>
        <w:spacing w:before="0" w:after="0"/>
        <w:ind w:firstLine="284"/>
        <w:rPr>
          <w:rFonts w:ascii="Times New Roman" w:hAnsi="Times New Roman"/>
          <w:bCs/>
          <w:i/>
          <w:sz w:val="22"/>
          <w:szCs w:val="22"/>
          <w:lang w:val="en-US"/>
        </w:rPr>
      </w:pPr>
      <w:r w:rsidRPr="00F60687">
        <w:rPr>
          <w:rFonts w:ascii="Times New Roman" w:hAnsi="Times New Roman"/>
          <w:bCs/>
          <w:i/>
          <w:iCs/>
          <w:sz w:val="22"/>
          <w:szCs w:val="22"/>
          <w:lang w:val="en-US"/>
        </w:rPr>
        <w:t>Theoretical significance</w:t>
      </w:r>
      <w:r w:rsidRPr="00F60687">
        <w:rPr>
          <w:rFonts w:ascii="Times New Roman" w:hAnsi="Times New Roman"/>
          <w:bCs/>
          <w:i/>
          <w:sz w:val="22"/>
          <w:szCs w:val="22"/>
          <w:lang w:val="en-US"/>
        </w:rPr>
        <w:t xml:space="preserve"> is represented by the expansion of theoretical aspects, ideas and provisions about the peculiarities of formation and development of inclusive competence of teachers in the process of course training; by determining the psychological and pedagogical possibilities of coaching sessions in the situation of financial and personnel limitations.</w:t>
      </w:r>
    </w:p>
    <w:p w:rsidR="00CC01AD" w:rsidRPr="00687BD0" w:rsidRDefault="00CC01AD" w:rsidP="00CC01AD">
      <w:pPr>
        <w:pStyle w:val="a7"/>
        <w:shd w:val="clear" w:color="auto" w:fill="FFFFFF"/>
        <w:spacing w:before="0" w:after="0"/>
        <w:ind w:firstLine="284"/>
        <w:rPr>
          <w:rFonts w:ascii="Times New Roman" w:hAnsi="Times New Roman"/>
          <w:bCs/>
          <w:i/>
          <w:spacing w:val="-4"/>
          <w:sz w:val="22"/>
          <w:szCs w:val="22"/>
          <w:lang w:val="en-US"/>
        </w:rPr>
      </w:pPr>
      <w:r w:rsidRPr="00687BD0">
        <w:rPr>
          <w:rFonts w:ascii="Times New Roman" w:hAnsi="Times New Roman"/>
          <w:bCs/>
          <w:i/>
          <w:iCs/>
          <w:spacing w:val="-4"/>
          <w:sz w:val="22"/>
          <w:szCs w:val="22"/>
          <w:lang w:val="en-US"/>
        </w:rPr>
        <w:t>Practical significance</w:t>
      </w:r>
      <w:r w:rsidRPr="00687BD0">
        <w:rPr>
          <w:rFonts w:ascii="Times New Roman" w:hAnsi="Times New Roman"/>
          <w:bCs/>
          <w:i/>
          <w:spacing w:val="-4"/>
          <w:sz w:val="22"/>
          <w:szCs w:val="22"/>
          <w:lang w:val="en-US"/>
        </w:rPr>
        <w:t xml:space="preserve"> is represented by the developed author's Program of coaching sessions and conclusions obtained by the results of its repeated application, can be in demand in the process of course training of pedagogical workers in the field of inclusive pedagogy; by methodological associations of educational organizations in individual work with teachers of inclusive classes; as well as can be of interest to all persons interacting with children with disabilities or planning such interaction.</w:t>
      </w:r>
    </w:p>
    <w:p w:rsidR="00CC01AD" w:rsidRPr="00F60687" w:rsidRDefault="00CC01AD" w:rsidP="00CC01AD">
      <w:pPr>
        <w:ind w:firstLine="284"/>
        <w:jc w:val="both"/>
        <w:rPr>
          <w:bCs/>
          <w:i/>
          <w:kern w:val="20"/>
          <w:sz w:val="22"/>
          <w:szCs w:val="22"/>
        </w:rPr>
      </w:pPr>
      <w:r w:rsidRPr="00F60687">
        <w:rPr>
          <w:b/>
          <w:i/>
          <w:kern w:val="20"/>
          <w:sz w:val="22"/>
          <w:szCs w:val="22"/>
        </w:rPr>
        <w:t>Ключевые слова:</w:t>
      </w:r>
      <w:r w:rsidRPr="00F60687">
        <w:rPr>
          <w:i/>
          <w:kern w:val="20"/>
          <w:sz w:val="22"/>
          <w:szCs w:val="22"/>
        </w:rPr>
        <w:t xml:space="preserve"> </w:t>
      </w:r>
      <w:r w:rsidRPr="00F60687">
        <w:rPr>
          <w:i/>
          <w:sz w:val="22"/>
          <w:szCs w:val="22"/>
        </w:rPr>
        <w:t>дополнительное профе</w:t>
      </w:r>
      <w:r w:rsidRPr="00F60687">
        <w:rPr>
          <w:i/>
          <w:sz w:val="22"/>
          <w:szCs w:val="22"/>
        </w:rPr>
        <w:t>с</w:t>
      </w:r>
      <w:r w:rsidRPr="00F60687">
        <w:rPr>
          <w:i/>
          <w:sz w:val="22"/>
          <w:szCs w:val="22"/>
        </w:rPr>
        <w:t>сиональное образование, повышение квалиф</w:t>
      </w:r>
      <w:r w:rsidRPr="00F60687">
        <w:rPr>
          <w:i/>
          <w:sz w:val="22"/>
          <w:szCs w:val="22"/>
        </w:rPr>
        <w:t>и</w:t>
      </w:r>
      <w:r w:rsidRPr="00F60687">
        <w:rPr>
          <w:i/>
          <w:sz w:val="22"/>
          <w:szCs w:val="22"/>
        </w:rPr>
        <w:t xml:space="preserve">кации, учителя, инклюзивная компетентность, </w:t>
      </w:r>
      <w:proofErr w:type="spellStart"/>
      <w:r w:rsidRPr="00F60687">
        <w:rPr>
          <w:i/>
          <w:sz w:val="22"/>
          <w:szCs w:val="22"/>
        </w:rPr>
        <w:t>коучинг</w:t>
      </w:r>
      <w:proofErr w:type="spellEnd"/>
      <w:r w:rsidRPr="00F60687">
        <w:rPr>
          <w:i/>
          <w:sz w:val="22"/>
          <w:szCs w:val="22"/>
        </w:rPr>
        <w:t>, курсовая подготовка.</w:t>
      </w:r>
    </w:p>
    <w:p w:rsidR="00CC01AD" w:rsidRPr="00F60687" w:rsidRDefault="00CC01AD" w:rsidP="00CC01AD">
      <w:pPr>
        <w:ind w:firstLine="284"/>
        <w:jc w:val="both"/>
        <w:rPr>
          <w:bCs/>
          <w:i/>
          <w:iCs/>
          <w:sz w:val="22"/>
          <w:szCs w:val="22"/>
          <w:lang w:val="en-US"/>
        </w:rPr>
      </w:pPr>
      <w:r w:rsidRPr="00687BD0">
        <w:rPr>
          <w:b/>
          <w:bCs/>
          <w:i/>
          <w:kern w:val="20"/>
          <w:sz w:val="22"/>
          <w:szCs w:val="22"/>
          <w:lang w:val="en-US" w:eastAsia="uk-UA"/>
        </w:rPr>
        <w:t>Keywords:</w:t>
      </w:r>
      <w:r w:rsidRPr="00687BD0">
        <w:rPr>
          <w:bCs/>
          <w:i/>
          <w:kern w:val="20"/>
          <w:sz w:val="22"/>
          <w:szCs w:val="22"/>
          <w:lang w:val="en-US" w:eastAsia="uk-UA"/>
        </w:rPr>
        <w:t xml:space="preserve"> </w:t>
      </w:r>
      <w:r w:rsidRPr="00687BD0">
        <w:rPr>
          <w:i/>
          <w:sz w:val="22"/>
          <w:szCs w:val="22"/>
          <w:shd w:val="clear" w:color="auto" w:fill="FFFFFF"/>
          <w:lang w:val="en-US"/>
        </w:rPr>
        <w:t>additional professional education, advanced training,</w:t>
      </w:r>
      <w:r w:rsidRPr="00687BD0">
        <w:rPr>
          <w:sz w:val="22"/>
          <w:szCs w:val="22"/>
          <w:shd w:val="clear" w:color="auto" w:fill="FFFFFF"/>
          <w:lang w:val="en-US"/>
        </w:rPr>
        <w:t xml:space="preserve"> </w:t>
      </w:r>
      <w:r w:rsidRPr="00687BD0">
        <w:rPr>
          <w:bCs/>
          <w:i/>
          <w:iCs/>
          <w:sz w:val="22"/>
          <w:szCs w:val="22"/>
          <w:lang w:val="en-US"/>
        </w:rPr>
        <w:t>teachers</w:t>
      </w:r>
      <w:r w:rsidRPr="00F60687">
        <w:rPr>
          <w:bCs/>
          <w:i/>
          <w:iCs/>
          <w:sz w:val="22"/>
          <w:szCs w:val="22"/>
          <w:lang w:val="en-US"/>
        </w:rPr>
        <w:t>, inclusive competence, coaching, course training.</w:t>
      </w:r>
    </w:p>
    <w:p w:rsidR="00CC01AD" w:rsidRPr="000B7A5B" w:rsidRDefault="00CC01AD" w:rsidP="000B7A5B">
      <w:pPr>
        <w:ind w:firstLine="284"/>
        <w:jc w:val="both"/>
        <w:rPr>
          <w:bCs/>
          <w:i/>
          <w:sz w:val="22"/>
          <w:szCs w:val="22"/>
          <w:lang w:val="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pPr>
        <w:spacing w:after="200" w:line="276" w:lineRule="auto"/>
        <w:rPr>
          <w:rFonts w:eastAsia="Calibri"/>
          <w:i/>
          <w:spacing w:val="6"/>
          <w:sz w:val="22"/>
          <w:szCs w:val="22"/>
          <w:lang w:val="en-US" w:eastAsia="en-US"/>
        </w:rPr>
      </w:pPr>
    </w:p>
    <w:p w:rsidR="005B5B2B" w:rsidRPr="005B5B2B" w:rsidRDefault="005B5B2B" w:rsidP="005B5B2B">
      <w:pPr>
        <w:tabs>
          <w:tab w:val="left" w:pos="720"/>
          <w:tab w:val="left" w:pos="6248"/>
        </w:tabs>
        <w:jc w:val="center"/>
        <w:outlineLvl w:val="0"/>
        <w:rPr>
          <w:rFonts w:eastAsia="Calibri"/>
          <w:b/>
          <w:bCs/>
          <w:kern w:val="20"/>
          <w:sz w:val="44"/>
          <w:szCs w:val="44"/>
        </w:rPr>
      </w:pPr>
      <w:r w:rsidRPr="005B5B2B">
        <w:rPr>
          <w:rFonts w:eastAsia="Calibri"/>
          <w:b/>
          <w:bCs/>
          <w:kern w:val="20"/>
          <w:sz w:val="44"/>
          <w:szCs w:val="44"/>
        </w:rPr>
        <w:t>Гипотезы, дискуссии, размышления</w:t>
      </w:r>
    </w:p>
    <w:p w:rsidR="005B5B2B" w:rsidRPr="005B5B2B" w:rsidRDefault="005B5B2B" w:rsidP="005B5B2B">
      <w:pPr>
        <w:tabs>
          <w:tab w:val="left" w:pos="709"/>
        </w:tabs>
        <w:ind w:left="284"/>
        <w:outlineLvl w:val="0"/>
        <w:rPr>
          <w:rFonts w:eastAsia="Calibri"/>
          <w:kern w:val="20"/>
        </w:rPr>
      </w:pPr>
    </w:p>
    <w:p w:rsidR="005B5B2B" w:rsidRPr="005B5B2B" w:rsidRDefault="005B5B2B" w:rsidP="005B5B2B">
      <w:pPr>
        <w:ind w:left="284"/>
        <w:outlineLvl w:val="0"/>
        <w:rPr>
          <w:rFonts w:eastAsia="Calibri"/>
          <w:bCs/>
          <w:kern w:val="20"/>
          <w:lang w:eastAsia="x-none"/>
        </w:rPr>
      </w:pPr>
    </w:p>
    <w:p w:rsidR="00CC01AD" w:rsidRPr="00CC01AD" w:rsidRDefault="00CC01AD" w:rsidP="00CC01AD">
      <w:pPr>
        <w:tabs>
          <w:tab w:val="left" w:pos="709"/>
        </w:tabs>
        <w:ind w:left="284"/>
        <w:jc w:val="both"/>
        <w:outlineLvl w:val="0"/>
        <w:rPr>
          <w:rFonts w:eastAsia="Calibri"/>
          <w:kern w:val="20"/>
        </w:rPr>
      </w:pPr>
      <w:r w:rsidRPr="00CC01AD">
        <w:rPr>
          <w:rFonts w:eastAsia="Calibri"/>
        </w:rPr>
        <w:t>УДК 378.091.398+371.123</w:t>
      </w:r>
    </w:p>
    <w:p w:rsidR="00CC01AD" w:rsidRPr="00CC01AD" w:rsidRDefault="00CC01AD" w:rsidP="00CC01AD">
      <w:pPr>
        <w:ind w:left="284"/>
        <w:rPr>
          <w:rFonts w:eastAsia="Calibri"/>
          <w:kern w:val="20"/>
        </w:rPr>
      </w:pPr>
    </w:p>
    <w:p w:rsidR="00CC01AD" w:rsidRPr="00CC01AD" w:rsidRDefault="00CC01AD" w:rsidP="00CC01AD">
      <w:pPr>
        <w:ind w:left="284"/>
        <w:rPr>
          <w:rFonts w:eastAsia="Calibri"/>
          <w:b/>
          <w:bCs/>
          <w:spacing w:val="-4"/>
          <w:kern w:val="20"/>
          <w:sz w:val="32"/>
          <w:szCs w:val="32"/>
        </w:rPr>
      </w:pPr>
      <w:r w:rsidRPr="00CC01AD">
        <w:rPr>
          <w:rFonts w:eastAsia="Calibri"/>
          <w:b/>
          <w:bCs/>
          <w:spacing w:val="-4"/>
          <w:kern w:val="20"/>
          <w:sz w:val="32"/>
          <w:szCs w:val="32"/>
        </w:rPr>
        <w:t xml:space="preserve">Развитие профессионального интеллекта педагогов </w:t>
      </w:r>
    </w:p>
    <w:p w:rsidR="00CC01AD" w:rsidRPr="00CC01AD" w:rsidRDefault="00CC01AD" w:rsidP="00CC01AD">
      <w:pPr>
        <w:ind w:left="284"/>
        <w:rPr>
          <w:rFonts w:eastAsia="Calibri"/>
          <w:b/>
          <w:bCs/>
          <w:spacing w:val="-4"/>
          <w:kern w:val="20"/>
          <w:sz w:val="32"/>
          <w:szCs w:val="32"/>
        </w:rPr>
      </w:pPr>
      <w:r w:rsidRPr="00CC01AD">
        <w:rPr>
          <w:rFonts w:eastAsia="Calibri"/>
          <w:b/>
          <w:bCs/>
          <w:spacing w:val="-4"/>
          <w:kern w:val="20"/>
          <w:sz w:val="32"/>
          <w:szCs w:val="32"/>
        </w:rPr>
        <w:t>в процессе повышения квалификации</w:t>
      </w:r>
    </w:p>
    <w:p w:rsidR="00CC01AD" w:rsidRPr="00CC01AD" w:rsidRDefault="00CC01AD" w:rsidP="00CC01AD">
      <w:pPr>
        <w:ind w:left="284"/>
        <w:rPr>
          <w:rFonts w:eastAsia="Calibri"/>
          <w:bCs/>
          <w:kern w:val="20"/>
          <w:sz w:val="16"/>
          <w:szCs w:val="16"/>
        </w:rPr>
      </w:pPr>
    </w:p>
    <w:p w:rsidR="00CC01AD" w:rsidRPr="00CC01AD" w:rsidRDefault="00CC01AD" w:rsidP="00CC01AD">
      <w:pPr>
        <w:ind w:left="284"/>
        <w:rPr>
          <w:rFonts w:eastAsia="Calibri"/>
          <w:b/>
          <w:lang w:eastAsia="en-US"/>
        </w:rPr>
      </w:pPr>
      <w:r w:rsidRPr="00CC01AD">
        <w:rPr>
          <w:rFonts w:eastAsia="Calibri"/>
          <w:b/>
          <w:lang w:eastAsia="en-US"/>
        </w:rPr>
        <w:t>Т. Б. Волобуева</w:t>
      </w:r>
    </w:p>
    <w:p w:rsidR="00CC01AD" w:rsidRPr="00CC01AD" w:rsidRDefault="00CC01AD" w:rsidP="00CC01AD">
      <w:pPr>
        <w:ind w:left="284"/>
        <w:rPr>
          <w:rFonts w:eastAsia="Calibri"/>
          <w:lang w:eastAsia="en-US"/>
        </w:rPr>
      </w:pPr>
      <w:r w:rsidRPr="00CC01AD">
        <w:rPr>
          <w:rFonts w:eastAsia="Calibri"/>
          <w:lang w:eastAsia="en-US"/>
        </w:rPr>
        <w:t>кандидат педагогических наук, доцент</w:t>
      </w:r>
    </w:p>
    <w:p w:rsidR="00CC01AD" w:rsidRPr="00CC01AD" w:rsidRDefault="00CC01AD" w:rsidP="00CC01AD">
      <w:pPr>
        <w:ind w:left="284"/>
        <w:rPr>
          <w:rFonts w:eastAsia="Calibri"/>
          <w:lang w:eastAsia="en-US"/>
        </w:rPr>
      </w:pPr>
      <w:r w:rsidRPr="00CC01AD">
        <w:rPr>
          <w:rFonts w:eastAsia="Calibri"/>
          <w:lang w:val="en-US" w:eastAsia="en-US"/>
        </w:rPr>
        <w:t>https</w:t>
      </w:r>
      <w:r w:rsidRPr="00CC01AD">
        <w:rPr>
          <w:rFonts w:eastAsia="Calibri"/>
          <w:lang w:eastAsia="en-US"/>
        </w:rPr>
        <w:t>://</w:t>
      </w:r>
      <w:proofErr w:type="spellStart"/>
      <w:r w:rsidRPr="00CC01AD">
        <w:rPr>
          <w:rFonts w:eastAsia="Calibri"/>
          <w:lang w:val="en-US" w:eastAsia="en-US"/>
        </w:rPr>
        <w:t>orcid</w:t>
      </w:r>
      <w:proofErr w:type="spellEnd"/>
      <w:r w:rsidRPr="00CC01AD">
        <w:rPr>
          <w:rFonts w:eastAsia="Calibri"/>
          <w:lang w:eastAsia="en-US"/>
        </w:rPr>
        <w:t>.</w:t>
      </w:r>
      <w:r w:rsidRPr="00CC01AD">
        <w:rPr>
          <w:rFonts w:eastAsia="Calibri"/>
          <w:lang w:val="en-US" w:eastAsia="en-US"/>
        </w:rPr>
        <w:t>org</w:t>
      </w:r>
      <w:r w:rsidRPr="00CC01AD">
        <w:rPr>
          <w:rFonts w:eastAsia="Calibri"/>
          <w:lang w:eastAsia="en-US"/>
        </w:rPr>
        <w:t>/0000-0001-6809-8962</w:t>
      </w:r>
    </w:p>
    <w:p w:rsidR="00CC01AD" w:rsidRPr="00CC01AD" w:rsidRDefault="00CC01AD" w:rsidP="00CC01AD">
      <w:pPr>
        <w:ind w:left="284"/>
        <w:rPr>
          <w:rFonts w:eastAsia="Calibri"/>
          <w:lang w:eastAsia="en-US"/>
        </w:rPr>
      </w:pPr>
      <w:proofErr w:type="spellStart"/>
      <w:r w:rsidRPr="00CC01AD">
        <w:rPr>
          <w:rFonts w:eastAsia="Calibri"/>
          <w:lang w:val="en-US" w:eastAsia="en-US"/>
        </w:rPr>
        <w:t>iponayka</w:t>
      </w:r>
      <w:proofErr w:type="spellEnd"/>
      <w:r w:rsidRPr="00CC01AD">
        <w:rPr>
          <w:rFonts w:eastAsia="Calibri"/>
          <w:lang w:eastAsia="en-US"/>
        </w:rPr>
        <w:t>@</w:t>
      </w:r>
      <w:proofErr w:type="spellStart"/>
      <w:r w:rsidRPr="00CC01AD">
        <w:rPr>
          <w:rFonts w:eastAsia="Calibri"/>
          <w:lang w:val="en-US" w:eastAsia="en-US"/>
        </w:rPr>
        <w:t>yandex</w:t>
      </w:r>
      <w:proofErr w:type="spellEnd"/>
      <w:r w:rsidRPr="00CC01AD">
        <w:rPr>
          <w:rFonts w:eastAsia="Calibri"/>
          <w:lang w:eastAsia="en-US"/>
        </w:rPr>
        <w:t>.</w:t>
      </w:r>
      <w:proofErr w:type="spellStart"/>
      <w:r w:rsidRPr="00CC01AD">
        <w:rPr>
          <w:rFonts w:eastAsia="Calibri"/>
          <w:lang w:val="en-US" w:eastAsia="en-US"/>
        </w:rPr>
        <w:t>ru</w:t>
      </w:r>
      <w:proofErr w:type="spellEnd"/>
    </w:p>
    <w:p w:rsidR="00CC01AD" w:rsidRPr="00CC01AD" w:rsidRDefault="00CC01AD" w:rsidP="00CC01AD">
      <w:pPr>
        <w:ind w:left="284"/>
        <w:rPr>
          <w:rFonts w:eastAsia="Calibri"/>
          <w:b/>
          <w:bCs/>
          <w:kern w:val="20"/>
          <w:sz w:val="28"/>
          <w:szCs w:val="28"/>
        </w:rPr>
      </w:pPr>
    </w:p>
    <w:p w:rsidR="00CC01AD" w:rsidRPr="00CC01AD" w:rsidRDefault="00CC01AD" w:rsidP="00CC01AD">
      <w:pPr>
        <w:ind w:left="284"/>
        <w:rPr>
          <w:rFonts w:eastAsia="Calibri"/>
          <w:b/>
          <w:bCs/>
          <w:kern w:val="20"/>
          <w:sz w:val="32"/>
          <w:lang w:val="en-US"/>
        </w:rPr>
      </w:pPr>
      <w:r w:rsidRPr="00CC01AD">
        <w:rPr>
          <w:rFonts w:eastAsia="Calibri"/>
          <w:b/>
          <w:bCs/>
          <w:kern w:val="20"/>
          <w:sz w:val="32"/>
          <w:lang w:val="en-US"/>
        </w:rPr>
        <w:t xml:space="preserve">Development of professional intelligence in the process </w:t>
      </w:r>
    </w:p>
    <w:p w:rsidR="00CC01AD" w:rsidRPr="00CC01AD" w:rsidRDefault="00CC01AD" w:rsidP="00CC01AD">
      <w:pPr>
        <w:ind w:left="284"/>
        <w:rPr>
          <w:rFonts w:eastAsia="Calibri"/>
          <w:b/>
          <w:bCs/>
          <w:kern w:val="20"/>
          <w:sz w:val="32"/>
          <w:highlight w:val="yellow"/>
          <w:lang w:val="en-US"/>
        </w:rPr>
      </w:pPr>
      <w:r w:rsidRPr="00CC01AD">
        <w:rPr>
          <w:rFonts w:eastAsia="Calibri"/>
          <w:b/>
          <w:bCs/>
          <w:kern w:val="20"/>
          <w:sz w:val="32"/>
          <w:lang w:val="en-US"/>
        </w:rPr>
        <w:t>of advanced training of teachers</w:t>
      </w:r>
    </w:p>
    <w:p w:rsidR="00CC01AD" w:rsidRPr="00CC01AD" w:rsidRDefault="00CC01AD" w:rsidP="00CC01AD">
      <w:pPr>
        <w:ind w:left="284"/>
        <w:rPr>
          <w:rFonts w:eastAsia="Calibri"/>
          <w:b/>
          <w:kern w:val="20"/>
          <w:sz w:val="16"/>
          <w:szCs w:val="16"/>
          <w:highlight w:val="yellow"/>
          <w:lang w:val="en-US"/>
        </w:rPr>
      </w:pPr>
    </w:p>
    <w:p w:rsidR="00CC01AD" w:rsidRPr="00CC01AD" w:rsidRDefault="00CC01AD" w:rsidP="00CC01AD">
      <w:pPr>
        <w:ind w:left="284"/>
        <w:rPr>
          <w:rFonts w:eastAsia="Calibri"/>
          <w:b/>
          <w:lang w:val="en-US" w:eastAsia="en-US"/>
        </w:rPr>
      </w:pPr>
      <w:r w:rsidRPr="00CC01AD">
        <w:rPr>
          <w:rFonts w:eastAsia="Calibri"/>
          <w:b/>
          <w:lang w:val="en-US" w:eastAsia="en-US"/>
        </w:rPr>
        <w:t xml:space="preserve">T. B. </w:t>
      </w:r>
      <w:proofErr w:type="spellStart"/>
      <w:r w:rsidRPr="00CC01AD">
        <w:rPr>
          <w:rFonts w:eastAsia="Calibri"/>
          <w:b/>
          <w:lang w:val="en-US" w:eastAsia="en-US"/>
        </w:rPr>
        <w:t>Volobueva</w:t>
      </w:r>
      <w:proofErr w:type="spellEnd"/>
    </w:p>
    <w:p w:rsidR="000B7A5B" w:rsidRPr="00CC01AD" w:rsidRDefault="000B7A5B" w:rsidP="000B7A5B">
      <w:pPr>
        <w:ind w:firstLine="284"/>
        <w:jc w:val="both"/>
        <w:rPr>
          <w:rFonts w:eastAsia="Calibri"/>
          <w:b/>
          <w:iCs/>
          <w:kern w:val="20"/>
          <w:lang w:val="en-US"/>
        </w:rPr>
      </w:pPr>
    </w:p>
    <w:p w:rsidR="00CC01AD" w:rsidRPr="00CC01AD" w:rsidRDefault="00CC01AD" w:rsidP="00CC01AD">
      <w:pPr>
        <w:ind w:firstLine="284"/>
        <w:jc w:val="both"/>
        <w:rPr>
          <w:rFonts w:eastAsia="Calibri"/>
          <w:b/>
          <w:bCs/>
          <w:kern w:val="20"/>
          <w:sz w:val="22"/>
        </w:rPr>
      </w:pPr>
      <w:r w:rsidRPr="00CC01AD">
        <w:rPr>
          <w:rFonts w:eastAsia="Calibri"/>
          <w:b/>
          <w:bCs/>
          <w:kern w:val="20"/>
          <w:sz w:val="22"/>
        </w:rPr>
        <w:t>Аннотация</w:t>
      </w:r>
    </w:p>
    <w:p w:rsidR="00CC01AD" w:rsidRPr="00CC01AD" w:rsidRDefault="00CC01AD" w:rsidP="00CC01AD">
      <w:pPr>
        <w:ind w:firstLine="284"/>
        <w:jc w:val="both"/>
        <w:rPr>
          <w:i/>
          <w:spacing w:val="2"/>
          <w:sz w:val="22"/>
          <w:szCs w:val="22"/>
          <w:lang w:eastAsia="en-US"/>
        </w:rPr>
      </w:pPr>
      <w:r w:rsidRPr="00CC01AD">
        <w:rPr>
          <w:rFonts w:eastAsia="Calibri"/>
          <w:b/>
          <w:i/>
          <w:sz w:val="22"/>
          <w:szCs w:val="22"/>
          <w:lang w:eastAsia="en-US"/>
        </w:rPr>
        <w:t>Проблема исследования и обоснование ее актуальности.</w:t>
      </w:r>
      <w:r w:rsidRPr="00CC01AD">
        <w:rPr>
          <w:rFonts w:eastAsia="Calibri"/>
          <w:i/>
          <w:sz w:val="22"/>
          <w:szCs w:val="22"/>
          <w:lang w:eastAsia="en-US"/>
        </w:rPr>
        <w:t xml:space="preserve"> </w:t>
      </w:r>
      <w:r w:rsidRPr="00CC01AD">
        <w:rPr>
          <w:i/>
          <w:sz w:val="22"/>
          <w:szCs w:val="22"/>
          <w:lang w:eastAsia="en-US"/>
        </w:rPr>
        <w:t xml:space="preserve">Данная статья посвящена развитию профессионального интеллекта педагогов в системе дополнительного профессионального образования. Современное образование требует от педагогов высокой компетентности и гибкости, поскольку требования к образовательному процессу и познавательным способностям учащихся постоянно меняются. Для продуктивной работы педагогам необходимо развивать набор способностей и знаний, позволяющих эффективно принимать решения, урегулировать проблемы, проявлять творческое мышление и успешно взаимодействовать с учащимися. </w:t>
      </w:r>
      <w:r w:rsidRPr="00CC01AD">
        <w:rPr>
          <w:b/>
          <w:i/>
          <w:sz w:val="22"/>
          <w:szCs w:val="22"/>
          <w:lang w:eastAsia="en-US"/>
        </w:rPr>
        <w:t xml:space="preserve">Цель исследования </w:t>
      </w:r>
      <w:r w:rsidRPr="00CC01AD">
        <w:rPr>
          <w:i/>
          <w:sz w:val="22"/>
          <w:szCs w:val="22"/>
          <w:lang w:eastAsia="en-US"/>
        </w:rPr>
        <w:t xml:space="preserve">состоит в обосновании системного повышения квалификации по развитию профессионального интеллекта педагогов. </w:t>
      </w:r>
      <w:r w:rsidRPr="00CC01AD">
        <w:rPr>
          <w:b/>
          <w:i/>
          <w:sz w:val="22"/>
          <w:szCs w:val="22"/>
          <w:lang w:eastAsia="en-US"/>
        </w:rPr>
        <w:t>Методология (материалы и методы).</w:t>
      </w:r>
      <w:r w:rsidRPr="00CC01AD">
        <w:rPr>
          <w:i/>
          <w:sz w:val="22"/>
          <w:szCs w:val="22"/>
          <w:lang w:eastAsia="en-US"/>
        </w:rPr>
        <w:t xml:space="preserve"> Исследование основывается на когнитивной психологии и теории развития интеллекта. Использованы как качественные, так и количественные методы. В качестве инструментов для сбора данных применялись онлайн-опросы, анкеты, интервью и наблюдение. Полученные данные анализировались с использованием статистических методов. </w:t>
      </w:r>
      <w:r w:rsidRPr="00CC01AD">
        <w:rPr>
          <w:b/>
          <w:i/>
          <w:sz w:val="22"/>
          <w:szCs w:val="22"/>
          <w:lang w:eastAsia="en-US"/>
        </w:rPr>
        <w:t>Результаты.</w:t>
      </w:r>
      <w:r w:rsidRPr="00CC01AD">
        <w:rPr>
          <w:sz w:val="22"/>
          <w:szCs w:val="22"/>
          <w:lang w:eastAsia="en-US"/>
        </w:rPr>
        <w:t xml:space="preserve"> </w:t>
      </w:r>
      <w:r w:rsidRPr="00CC01AD">
        <w:rPr>
          <w:i/>
          <w:sz w:val="22"/>
          <w:szCs w:val="22"/>
          <w:lang w:eastAsia="en-US"/>
        </w:rPr>
        <w:t xml:space="preserve">Анализируются прогрессивные исследования и результативный практический опыт по формированию и развитию профессионального интеллекта педагогов. Выделяются успешные подходы и методы по данной проблеме в образовательных системах России, США и Японии. Обоснованы ключевые компоненты профессионального интеллекта: логическое мышление, творческое мышление, понимание рисков и умение управлять временем. Конструируется целевое непрерывное повышение квалификации по развитию у педагогических кадров профессионального интеллекта. Интегрируются предметное содержание учебных модулей и развивающих методов: рефлексивная беседа, тренинги, практикумы, логические разминки, проблемные кейсы, разработка проектов, </w:t>
      </w:r>
      <w:proofErr w:type="spellStart"/>
      <w:r w:rsidRPr="00CC01AD">
        <w:rPr>
          <w:i/>
          <w:sz w:val="22"/>
          <w:szCs w:val="22"/>
          <w:lang w:eastAsia="en-US"/>
        </w:rPr>
        <w:t>коллаборативное</w:t>
      </w:r>
      <w:proofErr w:type="spellEnd"/>
      <w:r w:rsidRPr="00CC01AD">
        <w:rPr>
          <w:i/>
          <w:sz w:val="22"/>
          <w:szCs w:val="22"/>
          <w:lang w:eastAsia="en-US"/>
        </w:rPr>
        <w:t xml:space="preserve"> обучение и другие. Сформирован инструментарий отслеживания результативности развития профессионального интеллекта в процессе повышения квалификации педагогических кадров. </w:t>
      </w:r>
      <w:r w:rsidRPr="00CC01AD">
        <w:rPr>
          <w:i/>
          <w:spacing w:val="2"/>
          <w:sz w:val="22"/>
          <w:szCs w:val="22"/>
          <w:lang w:eastAsia="en-US"/>
        </w:rPr>
        <w:t xml:space="preserve">Анализируются такие показатели продуктивности обучения слушателей как рост уровня знаний и умений, повышение качества профессиональной деятельности, улучшение отношения к профессии, уровень </w:t>
      </w:r>
      <w:r w:rsidRPr="00CC01AD">
        <w:rPr>
          <w:i/>
          <w:spacing w:val="2"/>
          <w:sz w:val="22"/>
          <w:szCs w:val="22"/>
          <w:lang w:eastAsia="en-US"/>
        </w:rPr>
        <w:lastRenderedPageBreak/>
        <w:t xml:space="preserve">удовлетворенности процессом освоения дополнительной профессиональной программы. Теоретическая значимость исследования заключается в адаптации результативных подходов развития профессионального интеллекта к повышению квалификации педагогических кадров. Научная новизна исследования представлена постановкой проблемы, методическим обоснованием целевого обучения педагогов в режиме интеллектуального развития. Практическая значимость заключается в возможности применения предложенных методов для развития профессионального интеллекта в процессе повышения квалификации педагогов. </w:t>
      </w:r>
      <w:r w:rsidRPr="00CC01AD">
        <w:rPr>
          <w:b/>
          <w:i/>
          <w:spacing w:val="2"/>
          <w:sz w:val="22"/>
          <w:szCs w:val="22"/>
          <w:lang w:eastAsia="en-US"/>
        </w:rPr>
        <w:t>Заключение.</w:t>
      </w:r>
      <w:r w:rsidRPr="00CC01AD">
        <w:rPr>
          <w:spacing w:val="2"/>
          <w:sz w:val="22"/>
          <w:szCs w:val="22"/>
          <w:lang w:eastAsia="en-US"/>
        </w:rPr>
        <w:t xml:space="preserve"> </w:t>
      </w:r>
      <w:r w:rsidRPr="00CC01AD">
        <w:rPr>
          <w:i/>
          <w:spacing w:val="2"/>
          <w:sz w:val="22"/>
          <w:szCs w:val="22"/>
          <w:lang w:eastAsia="en-US"/>
        </w:rPr>
        <w:t>Результаты исследования показывают важность и результативность целевого развития профессионального интеллекта педагогов в процессе повышения квалификации. Организация систематических занятий, мастер-классов, консультаций, наставничества, использование инновационных методов обучения и современных технологий способствуют совершенствованию педагогических компетенций и укреплению профессионализма работников образования.</w:t>
      </w:r>
    </w:p>
    <w:p w:rsidR="00CC01AD" w:rsidRPr="00CC01AD" w:rsidRDefault="00CC01AD" w:rsidP="00CC01AD">
      <w:pPr>
        <w:ind w:firstLine="284"/>
        <w:jc w:val="both"/>
        <w:rPr>
          <w:rFonts w:eastAsia="Calibri"/>
          <w:b/>
          <w:sz w:val="22"/>
          <w:lang w:val="en-US" w:eastAsia="en-US"/>
        </w:rPr>
      </w:pPr>
      <w:r w:rsidRPr="00CC01AD">
        <w:rPr>
          <w:rFonts w:eastAsia="Calibri"/>
          <w:b/>
          <w:sz w:val="22"/>
          <w:lang w:val="en-US" w:eastAsia="en-US"/>
        </w:rPr>
        <w:t>Abstract</w:t>
      </w:r>
    </w:p>
    <w:p w:rsidR="00CC01AD" w:rsidRPr="00CC01AD" w:rsidRDefault="00CC01AD" w:rsidP="00CC01AD">
      <w:pPr>
        <w:ind w:firstLine="284"/>
        <w:jc w:val="both"/>
        <w:rPr>
          <w:i/>
          <w:sz w:val="22"/>
          <w:szCs w:val="22"/>
          <w:lang w:val="en-US" w:eastAsia="en-US"/>
        </w:rPr>
      </w:pPr>
      <w:r w:rsidRPr="00CC01AD">
        <w:rPr>
          <w:rFonts w:eastAsia="Calibri"/>
          <w:b/>
          <w:bCs/>
          <w:i/>
          <w:sz w:val="22"/>
          <w:szCs w:val="22"/>
          <w:lang w:val="en-US" w:eastAsia="en-US"/>
        </w:rPr>
        <w:t xml:space="preserve">The research problem and the rationale for its relevance. </w:t>
      </w:r>
      <w:r w:rsidRPr="00CC01AD">
        <w:rPr>
          <w:i/>
          <w:sz w:val="22"/>
          <w:szCs w:val="22"/>
          <w:lang w:val="en-US" w:eastAsia="en-US"/>
        </w:rPr>
        <w:t xml:space="preserve">This article is devoted to the development of professional intelligence in the system of additional professional education of teaching staff. Modern education requires teachers to be highly competent and flexible, since the requirements for the educational process and cognitive abilities of teaching staff are constantly changing. Teachers need to develop a set of abilities and knowledge that allow them to make effective decisions, resolve problems, show creative thinking and successfully interact with listeners for fruitful work. </w:t>
      </w:r>
      <w:r w:rsidRPr="00CC01AD">
        <w:rPr>
          <w:b/>
          <w:i/>
          <w:sz w:val="22"/>
          <w:szCs w:val="22"/>
          <w:lang w:val="en-US" w:eastAsia="en-US"/>
        </w:rPr>
        <w:t xml:space="preserve">The purpose </w:t>
      </w:r>
      <w:r w:rsidRPr="00CC01AD">
        <w:rPr>
          <w:i/>
          <w:sz w:val="22"/>
          <w:szCs w:val="22"/>
          <w:lang w:val="en-US" w:eastAsia="en-US"/>
        </w:rPr>
        <w:t>of the study is to substantiate targeted professional development</w:t>
      </w:r>
      <w:r w:rsidRPr="00CC01AD">
        <w:rPr>
          <w:sz w:val="22"/>
          <w:szCs w:val="22"/>
          <w:lang w:val="en-US" w:eastAsia="en-US"/>
        </w:rPr>
        <w:t xml:space="preserve"> </w:t>
      </w:r>
      <w:r w:rsidRPr="00CC01AD">
        <w:rPr>
          <w:i/>
          <w:sz w:val="22"/>
          <w:szCs w:val="22"/>
          <w:lang w:val="en-US" w:eastAsia="en-US"/>
        </w:rPr>
        <w:t xml:space="preserve">of teachers for the development of their professional intelligence. </w:t>
      </w:r>
      <w:r w:rsidRPr="00CC01AD">
        <w:rPr>
          <w:b/>
          <w:i/>
          <w:sz w:val="22"/>
          <w:szCs w:val="22"/>
          <w:lang w:val="en-US" w:eastAsia="en-US"/>
        </w:rPr>
        <w:t xml:space="preserve">Methodology </w:t>
      </w:r>
      <w:r w:rsidRPr="00CC01AD">
        <w:rPr>
          <w:i/>
          <w:sz w:val="22"/>
          <w:szCs w:val="22"/>
          <w:lang w:val="en-US" w:eastAsia="en-US"/>
        </w:rPr>
        <w:t xml:space="preserve">The research is based on cognitive psychology and the theory of intelligence development. Both qualitative and quantitative methods were used. Online surveys, questionnaires, interviews and surveillance were used as data collection tools. The data obtained were analyzed using statistical methods. </w:t>
      </w:r>
      <w:r w:rsidRPr="00CC01AD">
        <w:rPr>
          <w:b/>
          <w:i/>
          <w:sz w:val="22"/>
          <w:szCs w:val="22"/>
          <w:lang w:val="en-US" w:eastAsia="en-US"/>
        </w:rPr>
        <w:t>Results.</w:t>
      </w:r>
      <w:r w:rsidRPr="00CC01AD">
        <w:rPr>
          <w:i/>
          <w:sz w:val="22"/>
          <w:szCs w:val="22"/>
          <w:lang w:val="en-US" w:eastAsia="en-US"/>
        </w:rPr>
        <w:t xml:space="preserve"> Progressive research and effective practical experience in the formation and development of professional intelligence are analyzed. Successful approaches and methods on this issue in the educational systems of the USA, Japan and Russia stand out. The key components of professional intelligence: logical thinking, creative thinking, understanding of risks and the ability to manage time are justified. Targeted continuous professional development for the development of professional intelligence among teaching staff is being designed. The subject content of the training modules and developing methods: reflective conversation, trainings, workshops, logical warm-ups, problem cases, project development, collaborative learning and others are integrated. The tools for tracking the effectiveness of the development of professional intelligence in the process of professional development of teaching staff have been formed. Indicators of listeners' learning productivity: an increase in the level of knowledge and skills, an improvement in the quality of professional activity, an improvement in attitude to the profession, and the level of satisfaction with the process of mastering an additional professional program are analyzed. The theoretical significance of the research lies in the adaptation of effective approaches to the development of professional intelligence to the professional development of teaching staff. The scientific novelty of the research is represented by the formulation of the problem, the methodological justification of the targeted training of teachers in the mode of intellectual development. The practical significance lies in the possibility of using the proposed methods for the development of professional intelligence in the process of professional development of teachers. </w:t>
      </w:r>
      <w:r w:rsidRPr="00CC01AD">
        <w:rPr>
          <w:b/>
          <w:i/>
          <w:sz w:val="22"/>
          <w:szCs w:val="22"/>
          <w:lang w:val="en-US" w:eastAsia="en-US"/>
        </w:rPr>
        <w:t>Conclusion.</w:t>
      </w:r>
      <w:r w:rsidRPr="00CC01AD">
        <w:rPr>
          <w:i/>
          <w:sz w:val="22"/>
          <w:szCs w:val="22"/>
          <w:lang w:val="en-US" w:eastAsia="en-US"/>
        </w:rPr>
        <w:t xml:space="preserve"> The results of the study show the importance and effectiveness of the targeted development of professional intelligence of teachers in the process of professional development. The organization of systematic classes, master classes, consultations, mentoring, the use of innovative teaching methods and modern technologies contribute to the improvement of pedagogical competencies and strengthen the professionalism of educators.</w:t>
      </w:r>
    </w:p>
    <w:p w:rsidR="00CC01AD" w:rsidRPr="00CC01AD" w:rsidRDefault="00CC01AD" w:rsidP="00CC01AD">
      <w:pPr>
        <w:ind w:firstLine="284"/>
        <w:jc w:val="both"/>
        <w:rPr>
          <w:rFonts w:eastAsia="Calibri"/>
          <w:i/>
          <w:sz w:val="22"/>
          <w:lang w:eastAsia="en-US"/>
        </w:rPr>
      </w:pPr>
      <w:r w:rsidRPr="00CC01AD">
        <w:rPr>
          <w:rFonts w:eastAsia="Calibri"/>
          <w:b/>
          <w:i/>
          <w:sz w:val="22"/>
          <w:lang w:eastAsia="en-US"/>
        </w:rPr>
        <w:t xml:space="preserve">Ключевые слова: </w:t>
      </w:r>
      <w:r w:rsidRPr="00CC01AD">
        <w:rPr>
          <w:rFonts w:eastAsia="Calibri"/>
          <w:i/>
          <w:sz w:val="22"/>
          <w:szCs w:val="22"/>
        </w:rPr>
        <w:t>педагог, повышение квалификации, профессиональный интеллект, развитие, дополнительное профессиональное образование, профессионализм, исследование, методы.</w:t>
      </w:r>
    </w:p>
    <w:p w:rsidR="005B5B2B" w:rsidRPr="00CC01AD" w:rsidRDefault="00CC01AD" w:rsidP="00CC01AD">
      <w:pPr>
        <w:ind w:firstLine="284"/>
        <w:jc w:val="both"/>
        <w:rPr>
          <w:i/>
          <w:sz w:val="22"/>
          <w:szCs w:val="28"/>
          <w:lang w:val="en-US"/>
        </w:rPr>
      </w:pPr>
      <w:r w:rsidRPr="00CC01AD">
        <w:rPr>
          <w:rFonts w:eastAsia="Calibri"/>
          <w:b/>
          <w:i/>
          <w:sz w:val="22"/>
          <w:lang w:val="en-US" w:eastAsia="en-US"/>
        </w:rPr>
        <w:t xml:space="preserve">Keywords: </w:t>
      </w:r>
      <w:r w:rsidRPr="00CC01AD">
        <w:rPr>
          <w:i/>
          <w:sz w:val="22"/>
          <w:szCs w:val="28"/>
          <w:lang w:val="en-US"/>
        </w:rPr>
        <w:t>educator, advanced training, professional intelligence, development, additional professional education, professionalism, research, methods.</w:t>
      </w:r>
      <w:r w:rsidR="005B5B2B">
        <w:rPr>
          <w:rFonts w:eastAsia="Calibri"/>
          <w:i/>
          <w:spacing w:val="6"/>
          <w:sz w:val="22"/>
          <w:szCs w:val="22"/>
          <w:lang w:val="en-US" w:eastAsia="en-US"/>
        </w:rPr>
        <w:br w:type="page"/>
      </w:r>
    </w:p>
    <w:p w:rsidR="00CC01AD" w:rsidRPr="00CC01AD" w:rsidRDefault="00CC01AD" w:rsidP="00CC01AD">
      <w:pPr>
        <w:ind w:firstLine="284"/>
        <w:jc w:val="both"/>
        <w:rPr>
          <w:rFonts w:eastAsia="Calibri"/>
        </w:rPr>
      </w:pPr>
      <w:r w:rsidRPr="00CC01AD">
        <w:rPr>
          <w:rFonts w:eastAsia="Calibri"/>
        </w:rPr>
        <w:lastRenderedPageBreak/>
        <w:t>УДК 378.091.398+37.018.43:004.9</w:t>
      </w:r>
    </w:p>
    <w:p w:rsidR="00CC01AD" w:rsidRPr="00CC01AD" w:rsidRDefault="00CC01AD" w:rsidP="00CC01AD">
      <w:pPr>
        <w:ind w:firstLine="284"/>
        <w:jc w:val="both"/>
        <w:rPr>
          <w:rFonts w:eastAsia="Calibri"/>
        </w:rPr>
      </w:pPr>
    </w:p>
    <w:p w:rsidR="00CC01AD" w:rsidRPr="00CC01AD" w:rsidRDefault="00CC01AD" w:rsidP="00CC01AD">
      <w:pPr>
        <w:ind w:firstLine="284"/>
        <w:jc w:val="both"/>
        <w:rPr>
          <w:rFonts w:eastAsia="Calibri"/>
          <w:b/>
          <w:bCs/>
        </w:rPr>
      </w:pPr>
      <w:r w:rsidRPr="00CC01AD">
        <w:rPr>
          <w:rFonts w:eastAsia="Calibri"/>
          <w:b/>
          <w:bCs/>
        </w:rPr>
        <w:t xml:space="preserve">Отношение преподавателей и слушателей </w:t>
      </w:r>
    </w:p>
    <w:p w:rsidR="00CC01AD" w:rsidRPr="00CC01AD" w:rsidRDefault="00CC01AD" w:rsidP="00CC01AD">
      <w:pPr>
        <w:ind w:firstLine="284"/>
        <w:jc w:val="both"/>
        <w:rPr>
          <w:rFonts w:eastAsia="Calibri"/>
          <w:b/>
          <w:bCs/>
        </w:rPr>
      </w:pPr>
      <w:r w:rsidRPr="00CC01AD">
        <w:rPr>
          <w:rFonts w:eastAsia="Calibri"/>
          <w:b/>
          <w:bCs/>
        </w:rPr>
        <w:t xml:space="preserve">программ дополнительного профессионального образования </w:t>
      </w:r>
    </w:p>
    <w:p w:rsidR="00CC01AD" w:rsidRPr="00CC01AD" w:rsidRDefault="00CC01AD" w:rsidP="00CC01AD">
      <w:pPr>
        <w:ind w:firstLine="284"/>
        <w:jc w:val="both"/>
        <w:rPr>
          <w:rFonts w:eastAsia="Calibri"/>
          <w:b/>
          <w:bCs/>
        </w:rPr>
      </w:pPr>
      <w:r w:rsidRPr="00CC01AD">
        <w:rPr>
          <w:rFonts w:eastAsia="Calibri"/>
          <w:b/>
          <w:bCs/>
        </w:rPr>
        <w:t>к дистанционному обучению</w:t>
      </w:r>
    </w:p>
    <w:p w:rsidR="00CC01AD" w:rsidRPr="00CC01AD" w:rsidRDefault="00CC01AD" w:rsidP="00CC01AD">
      <w:pPr>
        <w:ind w:firstLine="284"/>
        <w:jc w:val="both"/>
        <w:rPr>
          <w:rFonts w:eastAsia="Calibri"/>
          <w:bCs/>
        </w:rPr>
      </w:pPr>
    </w:p>
    <w:p w:rsidR="00CC01AD" w:rsidRPr="00CC01AD" w:rsidRDefault="00CC01AD" w:rsidP="00CC01AD">
      <w:pPr>
        <w:ind w:firstLine="284"/>
        <w:jc w:val="both"/>
        <w:rPr>
          <w:rFonts w:eastAsia="Calibri"/>
          <w:b/>
        </w:rPr>
      </w:pPr>
      <w:r w:rsidRPr="00CC01AD">
        <w:rPr>
          <w:rFonts w:eastAsia="Calibri"/>
          <w:b/>
        </w:rPr>
        <w:t xml:space="preserve">Н. Ю. </w:t>
      </w:r>
      <w:proofErr w:type="spellStart"/>
      <w:r w:rsidRPr="00CC01AD">
        <w:rPr>
          <w:rFonts w:eastAsia="Calibri"/>
          <w:b/>
        </w:rPr>
        <w:t>Шлат</w:t>
      </w:r>
      <w:proofErr w:type="spellEnd"/>
      <w:r w:rsidRPr="00CC01AD">
        <w:rPr>
          <w:rFonts w:eastAsia="Calibri"/>
          <w:b/>
        </w:rPr>
        <w:t xml:space="preserve"> </w:t>
      </w:r>
    </w:p>
    <w:p w:rsidR="00CC01AD" w:rsidRPr="00CC01AD" w:rsidRDefault="00CC01AD" w:rsidP="00CC01AD">
      <w:pPr>
        <w:ind w:firstLine="284"/>
        <w:jc w:val="both"/>
        <w:rPr>
          <w:rFonts w:eastAsia="Calibri"/>
        </w:rPr>
      </w:pPr>
      <w:r w:rsidRPr="00CC01AD">
        <w:rPr>
          <w:rFonts w:eastAsia="Calibri"/>
        </w:rPr>
        <w:t xml:space="preserve">кандидат педагогических наук, доцент </w:t>
      </w:r>
    </w:p>
    <w:p w:rsidR="00CC01AD" w:rsidRPr="00CC01AD" w:rsidRDefault="00CC01AD" w:rsidP="00CC01AD">
      <w:pPr>
        <w:ind w:firstLine="284"/>
        <w:jc w:val="both"/>
        <w:rPr>
          <w:rFonts w:eastAsia="Calibri"/>
        </w:rPr>
      </w:pPr>
      <w:r w:rsidRPr="00CC01AD">
        <w:rPr>
          <w:rFonts w:eastAsia="Calibri"/>
          <w:lang w:val="en-US"/>
        </w:rPr>
        <w:t>https</w:t>
      </w:r>
      <w:r w:rsidRPr="00CC01AD">
        <w:rPr>
          <w:rFonts w:eastAsia="Calibri"/>
        </w:rPr>
        <w:t>://</w:t>
      </w:r>
      <w:proofErr w:type="spellStart"/>
      <w:r w:rsidRPr="00CC01AD">
        <w:rPr>
          <w:rFonts w:eastAsia="Calibri"/>
          <w:lang w:val="en-US"/>
        </w:rPr>
        <w:t>orcid</w:t>
      </w:r>
      <w:proofErr w:type="spellEnd"/>
      <w:r w:rsidRPr="00CC01AD">
        <w:rPr>
          <w:rFonts w:eastAsia="Calibri"/>
        </w:rPr>
        <w:t>.</w:t>
      </w:r>
      <w:r w:rsidRPr="00CC01AD">
        <w:rPr>
          <w:rFonts w:eastAsia="Calibri"/>
          <w:lang w:val="en-US"/>
        </w:rPr>
        <w:t>org</w:t>
      </w:r>
      <w:r w:rsidRPr="00CC01AD">
        <w:rPr>
          <w:rFonts w:eastAsia="Calibri"/>
        </w:rPr>
        <w:t>/0000-0002-5280-6095</w:t>
      </w:r>
    </w:p>
    <w:p w:rsidR="00CC01AD" w:rsidRPr="00CC01AD" w:rsidRDefault="00CC01AD" w:rsidP="00CC01AD">
      <w:pPr>
        <w:ind w:firstLine="284"/>
        <w:jc w:val="both"/>
        <w:rPr>
          <w:rFonts w:eastAsia="Calibri"/>
          <w:lang w:val="en-US"/>
        </w:rPr>
      </w:pPr>
      <w:r w:rsidRPr="00CC01AD">
        <w:rPr>
          <w:rFonts w:eastAsia="Calibri"/>
          <w:lang w:val="en-US"/>
        </w:rPr>
        <w:t>nataliashlat@gmail.com</w:t>
      </w:r>
    </w:p>
    <w:p w:rsidR="00CC01AD" w:rsidRPr="00CC01AD" w:rsidRDefault="00CC01AD" w:rsidP="00CC01AD">
      <w:pPr>
        <w:ind w:firstLine="284"/>
        <w:jc w:val="both"/>
        <w:rPr>
          <w:rFonts w:eastAsia="Calibri"/>
          <w:b/>
          <w:bCs/>
          <w:lang w:val="en-US"/>
        </w:rPr>
      </w:pPr>
    </w:p>
    <w:p w:rsidR="00CC01AD" w:rsidRPr="00CC01AD" w:rsidRDefault="00CC01AD" w:rsidP="00CC01AD">
      <w:pPr>
        <w:ind w:firstLine="284"/>
        <w:jc w:val="both"/>
        <w:rPr>
          <w:rFonts w:eastAsia="Calibri"/>
          <w:b/>
          <w:bCs/>
          <w:lang w:val="en-US"/>
        </w:rPr>
      </w:pPr>
      <w:r w:rsidRPr="00CC01AD">
        <w:rPr>
          <w:rFonts w:eastAsia="Calibri"/>
          <w:b/>
          <w:bCs/>
          <w:lang w:val="en-US"/>
        </w:rPr>
        <w:t xml:space="preserve">Attitude of teachers and students of additional professional </w:t>
      </w:r>
    </w:p>
    <w:p w:rsidR="00CC01AD" w:rsidRPr="00CC01AD" w:rsidRDefault="00CC01AD" w:rsidP="00CC01AD">
      <w:pPr>
        <w:ind w:firstLine="284"/>
        <w:jc w:val="both"/>
        <w:rPr>
          <w:rFonts w:eastAsia="Calibri"/>
          <w:b/>
          <w:bCs/>
          <w:lang w:val="en-US"/>
        </w:rPr>
      </w:pPr>
      <w:r w:rsidRPr="00CC01AD">
        <w:rPr>
          <w:rFonts w:eastAsia="Calibri"/>
          <w:b/>
          <w:bCs/>
          <w:lang w:val="en-US"/>
        </w:rPr>
        <w:t>education programs to distance learning</w:t>
      </w:r>
    </w:p>
    <w:p w:rsidR="00CC01AD" w:rsidRPr="00CC01AD" w:rsidRDefault="00CC01AD" w:rsidP="00CC01AD">
      <w:pPr>
        <w:ind w:firstLine="284"/>
        <w:jc w:val="both"/>
        <w:rPr>
          <w:rFonts w:eastAsia="Calibri"/>
          <w:b/>
          <w:lang w:val="en-US"/>
        </w:rPr>
      </w:pPr>
    </w:p>
    <w:p w:rsidR="00CC01AD" w:rsidRPr="00CC01AD" w:rsidRDefault="00CC01AD" w:rsidP="00CC01AD">
      <w:pPr>
        <w:ind w:firstLine="284"/>
        <w:jc w:val="both"/>
        <w:rPr>
          <w:rFonts w:eastAsia="Calibri"/>
          <w:b/>
          <w:bCs/>
        </w:rPr>
      </w:pPr>
      <w:r w:rsidRPr="00CC01AD">
        <w:rPr>
          <w:rFonts w:eastAsia="Calibri"/>
          <w:b/>
          <w:bCs/>
          <w:lang w:val="en-US"/>
        </w:rPr>
        <w:t xml:space="preserve">N. Yu. </w:t>
      </w:r>
      <w:proofErr w:type="spellStart"/>
      <w:r w:rsidRPr="00CC01AD">
        <w:rPr>
          <w:rFonts w:eastAsia="Calibri"/>
          <w:b/>
          <w:bCs/>
          <w:lang w:val="en-US"/>
        </w:rPr>
        <w:t>Shlat</w:t>
      </w:r>
      <w:proofErr w:type="spellEnd"/>
    </w:p>
    <w:p w:rsidR="000B7A5B" w:rsidRPr="00CC01AD" w:rsidRDefault="000B7A5B" w:rsidP="000B7A5B">
      <w:pPr>
        <w:ind w:firstLine="284"/>
        <w:jc w:val="both"/>
        <w:rPr>
          <w:i/>
          <w:sz w:val="22"/>
          <w:szCs w:val="28"/>
        </w:rPr>
      </w:pPr>
    </w:p>
    <w:p w:rsidR="00CC01AD" w:rsidRPr="00CC01AD" w:rsidRDefault="00CC01AD" w:rsidP="00CC01AD">
      <w:pPr>
        <w:ind w:firstLine="284"/>
        <w:jc w:val="both"/>
        <w:rPr>
          <w:rFonts w:eastAsia="Calibri"/>
          <w:b/>
          <w:bCs/>
          <w:kern w:val="20"/>
          <w:sz w:val="22"/>
          <w:szCs w:val="22"/>
        </w:rPr>
      </w:pPr>
      <w:r w:rsidRPr="00CC01AD">
        <w:rPr>
          <w:rFonts w:eastAsia="Calibri"/>
          <w:b/>
          <w:bCs/>
          <w:kern w:val="20"/>
          <w:sz w:val="22"/>
          <w:szCs w:val="22"/>
        </w:rPr>
        <w:t>Аннотация</w:t>
      </w:r>
    </w:p>
    <w:p w:rsidR="00CC01AD" w:rsidRPr="00CC01AD" w:rsidRDefault="00CC01AD" w:rsidP="00CC01AD">
      <w:pPr>
        <w:ind w:firstLine="284"/>
        <w:jc w:val="both"/>
        <w:rPr>
          <w:rFonts w:eastAsia="Calibri"/>
          <w:b/>
          <w:i/>
          <w:sz w:val="22"/>
          <w:szCs w:val="22"/>
        </w:rPr>
      </w:pPr>
      <w:r w:rsidRPr="00CC01AD">
        <w:rPr>
          <w:rFonts w:eastAsia="Calibri"/>
          <w:b/>
          <w:bCs/>
          <w:i/>
          <w:iCs/>
          <w:spacing w:val="2"/>
          <w:sz w:val="22"/>
          <w:szCs w:val="22"/>
          <w:lang w:eastAsia="en-US"/>
        </w:rPr>
        <w:t xml:space="preserve">Проблема исследования и обоснование ее актуальности. </w:t>
      </w:r>
      <w:r w:rsidRPr="00CC01AD">
        <w:rPr>
          <w:rFonts w:eastAsia="Calibri"/>
          <w:i/>
          <w:sz w:val="22"/>
          <w:szCs w:val="22"/>
        </w:rPr>
        <w:t xml:space="preserve">Цифровая трансформация системы дополнительного профессионального образования (ДПО) связана не только с организацией цифровой образовательной среды согласно требованиям нормативно-правовой базы, но и с выработкой управленческих решений на основе поиска и внедрения эффективных педагогических практик проектирования и реализации образовательных программ с использованием цифровых ресурсов. </w:t>
      </w:r>
    </w:p>
    <w:p w:rsidR="00CC01AD" w:rsidRPr="00CC01AD" w:rsidRDefault="00CC01AD" w:rsidP="00CC01AD">
      <w:pPr>
        <w:ind w:firstLine="284"/>
        <w:jc w:val="both"/>
        <w:rPr>
          <w:rFonts w:eastAsia="Calibri"/>
          <w:i/>
          <w:sz w:val="22"/>
          <w:szCs w:val="22"/>
        </w:rPr>
      </w:pPr>
      <w:r w:rsidRPr="00CC01AD">
        <w:rPr>
          <w:rFonts w:eastAsia="Calibri"/>
          <w:i/>
          <w:sz w:val="22"/>
          <w:szCs w:val="22"/>
        </w:rPr>
        <w:t xml:space="preserve">В статье показана важность исследования отношения педагогов к массовому онлайн-обучению, вызванному как запросами самих слушателей, так и </w:t>
      </w:r>
      <w:proofErr w:type="gramStart"/>
      <w:r w:rsidRPr="00CC01AD">
        <w:rPr>
          <w:rFonts w:eastAsia="Calibri"/>
          <w:i/>
          <w:sz w:val="22"/>
          <w:szCs w:val="22"/>
        </w:rPr>
        <w:t>требованиями</w:t>
      </w:r>
      <w:proofErr w:type="gramEnd"/>
      <w:r w:rsidRPr="00CC01AD">
        <w:rPr>
          <w:rFonts w:eastAsia="Calibri"/>
          <w:i/>
          <w:sz w:val="22"/>
          <w:szCs w:val="22"/>
        </w:rPr>
        <w:t xml:space="preserve"> и возможностями современной образовательной цифровой среды. Актуальность исследования состоит и в том, что использование электронного обучения и дистанционных образовательных технологий обозначили проблему готовности педагогических работников (преподавателей курсов и слушателей — представителей педагогической сферы деятельности) к эффективной работе в электронной информационно-образовательной среде.</w:t>
      </w:r>
    </w:p>
    <w:p w:rsidR="00CC01AD" w:rsidRPr="00CC01AD" w:rsidRDefault="00CC01AD" w:rsidP="00CC01AD">
      <w:pPr>
        <w:ind w:firstLine="284"/>
        <w:jc w:val="both"/>
        <w:rPr>
          <w:rFonts w:eastAsia="Calibri"/>
          <w:b/>
          <w:i/>
          <w:sz w:val="22"/>
          <w:szCs w:val="22"/>
        </w:rPr>
      </w:pPr>
      <w:r w:rsidRPr="00CC01AD">
        <w:rPr>
          <w:rFonts w:eastAsia="Calibri"/>
          <w:b/>
          <w:i/>
          <w:sz w:val="22"/>
          <w:szCs w:val="22"/>
        </w:rPr>
        <w:t>Цель исследования</w:t>
      </w:r>
    </w:p>
    <w:p w:rsidR="00CC01AD" w:rsidRPr="00CC01AD" w:rsidRDefault="00CC01AD" w:rsidP="00CC01AD">
      <w:pPr>
        <w:ind w:firstLine="284"/>
        <w:jc w:val="both"/>
        <w:rPr>
          <w:rFonts w:eastAsia="Calibri"/>
          <w:i/>
          <w:spacing w:val="6"/>
          <w:sz w:val="22"/>
          <w:szCs w:val="22"/>
        </w:rPr>
      </w:pPr>
      <w:r w:rsidRPr="00CC01AD">
        <w:rPr>
          <w:rFonts w:eastAsia="Calibri"/>
          <w:i/>
          <w:spacing w:val="6"/>
          <w:sz w:val="22"/>
          <w:szCs w:val="22"/>
        </w:rPr>
        <w:t>Целью исследования является сравнительный анализ особенностей отношения к средствам удаленного обучения (образовательным платформам) и способам их реализации у преподавателей, участвующих в проектировании и реализации программ ДПО, и слушателей.</w:t>
      </w:r>
    </w:p>
    <w:p w:rsidR="00CC01AD" w:rsidRPr="00CC01AD" w:rsidRDefault="00CC01AD" w:rsidP="00CC01AD">
      <w:pPr>
        <w:ind w:firstLine="284"/>
        <w:jc w:val="both"/>
        <w:rPr>
          <w:rFonts w:eastAsia="Calibri"/>
          <w:i/>
          <w:sz w:val="22"/>
          <w:szCs w:val="22"/>
        </w:rPr>
      </w:pPr>
      <w:r w:rsidRPr="00CC01AD">
        <w:rPr>
          <w:rFonts w:eastAsia="Calibri"/>
          <w:b/>
          <w:i/>
          <w:sz w:val="22"/>
          <w:szCs w:val="22"/>
        </w:rPr>
        <w:t>Методология (материалы и методы)</w:t>
      </w:r>
    </w:p>
    <w:p w:rsidR="00CC01AD" w:rsidRPr="00CC01AD" w:rsidRDefault="00CC01AD" w:rsidP="00CC01AD">
      <w:pPr>
        <w:ind w:firstLine="284"/>
        <w:jc w:val="both"/>
        <w:rPr>
          <w:rFonts w:eastAsia="Calibri"/>
          <w:i/>
          <w:spacing w:val="6"/>
          <w:sz w:val="22"/>
          <w:szCs w:val="22"/>
        </w:rPr>
      </w:pPr>
      <w:r w:rsidRPr="00CC01AD">
        <w:rPr>
          <w:rFonts w:eastAsia="Calibri"/>
          <w:i/>
          <w:spacing w:val="6"/>
          <w:sz w:val="22"/>
          <w:szCs w:val="22"/>
        </w:rPr>
        <w:t>В статье приведены результаты теоретического анализа и эмпирического исследования, направленного на изучение отношения преподавателей и обучающихся по программам ДПО к онлайн-образованию. На основе субъектно-</w:t>
      </w:r>
      <w:proofErr w:type="spellStart"/>
      <w:r w:rsidRPr="00CC01AD">
        <w:rPr>
          <w:rFonts w:eastAsia="Calibri"/>
          <w:i/>
          <w:spacing w:val="6"/>
          <w:sz w:val="22"/>
          <w:szCs w:val="22"/>
        </w:rPr>
        <w:t>деятельностного</w:t>
      </w:r>
      <w:proofErr w:type="spellEnd"/>
      <w:r w:rsidRPr="00CC01AD">
        <w:rPr>
          <w:rFonts w:eastAsia="Calibri"/>
          <w:i/>
          <w:spacing w:val="6"/>
          <w:sz w:val="22"/>
          <w:szCs w:val="22"/>
        </w:rPr>
        <w:t xml:space="preserve"> подхода определены анализируемые компоненты отношения педагогов как субъектов собственного преобразования и развития к онлайн-формату обучения: по показателям потребности в цифровых образовательных ресурсах, активности в их применении и удовлетворенности от их использования.</w:t>
      </w:r>
    </w:p>
    <w:p w:rsidR="00CC01AD" w:rsidRPr="00CC01AD" w:rsidRDefault="00CC01AD" w:rsidP="00CC01AD">
      <w:pPr>
        <w:ind w:firstLine="284"/>
        <w:jc w:val="both"/>
        <w:rPr>
          <w:rFonts w:eastAsia="Calibri"/>
          <w:i/>
          <w:sz w:val="22"/>
          <w:szCs w:val="22"/>
        </w:rPr>
      </w:pPr>
      <w:r w:rsidRPr="00CC01AD">
        <w:rPr>
          <w:rFonts w:eastAsia="Calibri"/>
          <w:i/>
          <w:sz w:val="22"/>
          <w:szCs w:val="22"/>
        </w:rPr>
        <w:t xml:space="preserve">В ходе эксперимента применялся метод устного и письменного опроса: анонимного интервью и анкетирования преподавателей и слушателей с помощью анкеты шкального типа, что позволило получить данные, описывающие результаты сравнительного анализа отношения преподавателей к предпочитаемым образовательным платформам и отношения слушателей к этим же цифровым образовательным ресурсам. </w:t>
      </w:r>
    </w:p>
    <w:p w:rsidR="00CC01AD" w:rsidRPr="00CC01AD" w:rsidRDefault="00CC01AD" w:rsidP="00CC01AD">
      <w:pPr>
        <w:ind w:firstLine="284"/>
        <w:jc w:val="both"/>
        <w:rPr>
          <w:rFonts w:eastAsia="Calibri"/>
          <w:b/>
          <w:i/>
          <w:sz w:val="22"/>
          <w:szCs w:val="22"/>
        </w:rPr>
      </w:pPr>
      <w:r w:rsidRPr="00CC01AD">
        <w:rPr>
          <w:rFonts w:eastAsia="Calibri"/>
          <w:b/>
          <w:i/>
          <w:sz w:val="22"/>
          <w:szCs w:val="22"/>
        </w:rPr>
        <w:t>Результаты</w:t>
      </w:r>
    </w:p>
    <w:p w:rsidR="00CC01AD" w:rsidRPr="00CC01AD" w:rsidRDefault="00CC01AD" w:rsidP="00CC01AD">
      <w:pPr>
        <w:ind w:firstLine="284"/>
        <w:jc w:val="both"/>
        <w:rPr>
          <w:rFonts w:eastAsia="Calibri"/>
          <w:i/>
          <w:sz w:val="22"/>
          <w:szCs w:val="22"/>
        </w:rPr>
      </w:pPr>
      <w:r w:rsidRPr="00CC01AD">
        <w:rPr>
          <w:rFonts w:eastAsia="Calibri"/>
          <w:i/>
          <w:sz w:val="22"/>
          <w:szCs w:val="22"/>
        </w:rPr>
        <w:lastRenderedPageBreak/>
        <w:t xml:space="preserve">Образовательные платформы </w:t>
      </w:r>
      <w:proofErr w:type="spellStart"/>
      <w:r w:rsidRPr="00CC01AD">
        <w:rPr>
          <w:rFonts w:eastAsia="Calibri"/>
          <w:i/>
          <w:sz w:val="22"/>
          <w:szCs w:val="22"/>
        </w:rPr>
        <w:t>Zoom</w:t>
      </w:r>
      <w:proofErr w:type="spellEnd"/>
      <w:r w:rsidRPr="00CC01AD">
        <w:rPr>
          <w:rFonts w:eastAsia="Calibri"/>
          <w:i/>
          <w:sz w:val="22"/>
          <w:szCs w:val="22"/>
        </w:rPr>
        <w:t xml:space="preserve"> и LMS </w:t>
      </w:r>
      <w:proofErr w:type="spellStart"/>
      <w:r w:rsidRPr="00CC01AD">
        <w:rPr>
          <w:rFonts w:eastAsia="Calibri"/>
          <w:i/>
          <w:sz w:val="22"/>
          <w:szCs w:val="22"/>
        </w:rPr>
        <w:t>Moodle</w:t>
      </w:r>
      <w:proofErr w:type="spellEnd"/>
      <w:r w:rsidRPr="00CC01AD">
        <w:rPr>
          <w:rFonts w:eastAsia="Calibri"/>
          <w:i/>
          <w:sz w:val="22"/>
          <w:szCs w:val="22"/>
        </w:rPr>
        <w:t xml:space="preserve">, используемые в качестве обучающих платформ, были признаны наиболее предпочитаемыми среди слушателей программ ДПО и преподавателей. </w:t>
      </w:r>
    </w:p>
    <w:p w:rsidR="00CC01AD" w:rsidRPr="00CC01AD" w:rsidRDefault="00CC01AD" w:rsidP="00CC01AD">
      <w:pPr>
        <w:ind w:firstLine="284"/>
        <w:jc w:val="both"/>
        <w:rPr>
          <w:rFonts w:eastAsia="Calibri"/>
          <w:i/>
          <w:sz w:val="22"/>
          <w:szCs w:val="22"/>
        </w:rPr>
      </w:pPr>
      <w:r w:rsidRPr="00CC01AD">
        <w:rPr>
          <w:rFonts w:eastAsia="Calibri"/>
          <w:i/>
          <w:sz w:val="22"/>
          <w:szCs w:val="22"/>
        </w:rPr>
        <w:t xml:space="preserve">В целом преподаватели выше оценили </w:t>
      </w:r>
      <w:proofErr w:type="spellStart"/>
      <w:r w:rsidRPr="00CC01AD">
        <w:rPr>
          <w:rFonts w:eastAsia="Calibri"/>
          <w:i/>
          <w:sz w:val="22"/>
          <w:szCs w:val="22"/>
        </w:rPr>
        <w:t>Zoom</w:t>
      </w:r>
      <w:proofErr w:type="spellEnd"/>
      <w:r w:rsidRPr="00CC01AD">
        <w:rPr>
          <w:rFonts w:eastAsia="Calibri"/>
          <w:i/>
          <w:sz w:val="22"/>
          <w:szCs w:val="22"/>
        </w:rPr>
        <w:t xml:space="preserve">, а студенты больше предпочитают </w:t>
      </w:r>
      <w:proofErr w:type="spellStart"/>
      <w:r w:rsidRPr="00CC01AD">
        <w:rPr>
          <w:rFonts w:eastAsia="Calibri"/>
          <w:i/>
          <w:sz w:val="22"/>
          <w:szCs w:val="22"/>
        </w:rPr>
        <w:t>Moodle</w:t>
      </w:r>
      <w:proofErr w:type="spellEnd"/>
      <w:r w:rsidRPr="00CC01AD">
        <w:rPr>
          <w:rFonts w:eastAsia="Calibri"/>
          <w:i/>
          <w:sz w:val="22"/>
          <w:szCs w:val="22"/>
        </w:rPr>
        <w:t xml:space="preserve">. У преподавателей потребность к образовательной платформе </w:t>
      </w:r>
      <w:proofErr w:type="spellStart"/>
      <w:r w:rsidRPr="00CC01AD">
        <w:rPr>
          <w:rFonts w:eastAsia="Calibri"/>
          <w:i/>
          <w:sz w:val="22"/>
          <w:szCs w:val="22"/>
        </w:rPr>
        <w:t>Moodle</w:t>
      </w:r>
      <w:proofErr w:type="spellEnd"/>
      <w:r w:rsidRPr="00CC01AD">
        <w:rPr>
          <w:rFonts w:eastAsia="Calibri"/>
          <w:i/>
          <w:sz w:val="22"/>
          <w:szCs w:val="22"/>
        </w:rPr>
        <w:t xml:space="preserve"> выражена слабо, удовлетворенность — средне, а ее использование — высоко. У слушателей потребность в этой платформе и удовлетворенность ею значительно выше. Кроме того, в статье приведены данные о том, как респонденты оценили технические и образовательные возможности платформ, а также проанализированы ограничения и дефициты слушателей и преподавателей, связанные как с готовностью участников использовать контент цифровых ресурсов, так и с проблемами организационного и мотивационного характера. Например, среди основных достоинств организации обучения на образовательных платформах респонденты указали экономию времени, физических и эмоциональных сил (для преподавателей по данному показателю в приоритете был </w:t>
      </w:r>
      <w:proofErr w:type="spellStart"/>
      <w:r w:rsidRPr="00CC01AD">
        <w:rPr>
          <w:rFonts w:eastAsia="Calibri"/>
          <w:i/>
          <w:sz w:val="22"/>
          <w:szCs w:val="22"/>
        </w:rPr>
        <w:t>Zoom</w:t>
      </w:r>
      <w:proofErr w:type="spellEnd"/>
      <w:r w:rsidRPr="00CC01AD">
        <w:rPr>
          <w:rFonts w:eastAsia="Calibri"/>
          <w:i/>
          <w:sz w:val="22"/>
          <w:szCs w:val="22"/>
        </w:rPr>
        <w:t xml:space="preserve">, а для студентов </w:t>
      </w:r>
      <w:r w:rsidRPr="00CC01AD">
        <w:rPr>
          <w:rFonts w:eastAsia="Calibri"/>
          <w:i/>
        </w:rPr>
        <w:t>—</w:t>
      </w:r>
      <w:r w:rsidRPr="00CC01AD">
        <w:rPr>
          <w:rFonts w:eastAsia="Calibri"/>
          <w:i/>
          <w:sz w:val="22"/>
          <w:szCs w:val="22"/>
        </w:rPr>
        <w:t xml:space="preserve"> </w:t>
      </w:r>
      <w:proofErr w:type="spellStart"/>
      <w:r w:rsidRPr="00CC01AD">
        <w:rPr>
          <w:rFonts w:eastAsia="Calibri"/>
          <w:i/>
          <w:sz w:val="22"/>
          <w:szCs w:val="22"/>
        </w:rPr>
        <w:t>Moodle</w:t>
      </w:r>
      <w:proofErr w:type="spellEnd"/>
      <w:r w:rsidRPr="00CC01AD">
        <w:rPr>
          <w:rFonts w:eastAsia="Calibri"/>
          <w:i/>
          <w:sz w:val="22"/>
          <w:szCs w:val="22"/>
        </w:rPr>
        <w:t>) и удобный режим работы (преподаватели связали это с возможностью организовать встречи не только в условиях жесткой привязки к рабочем месту, слушатели же могли совмещать учебу с работой).</w:t>
      </w:r>
      <w:r w:rsidRPr="00CC01AD">
        <w:rPr>
          <w:i/>
          <w:sz w:val="22"/>
          <w:szCs w:val="22"/>
        </w:rPr>
        <w:t xml:space="preserve"> </w:t>
      </w:r>
    </w:p>
    <w:p w:rsidR="00CC01AD" w:rsidRPr="00CC01AD" w:rsidRDefault="00CC01AD" w:rsidP="00CC01AD">
      <w:pPr>
        <w:ind w:firstLine="284"/>
        <w:jc w:val="both"/>
        <w:rPr>
          <w:rFonts w:eastAsia="Calibri"/>
          <w:i/>
          <w:sz w:val="22"/>
          <w:szCs w:val="22"/>
        </w:rPr>
      </w:pPr>
      <w:r w:rsidRPr="00CC01AD">
        <w:rPr>
          <w:rFonts w:eastAsia="Calibri"/>
          <w:i/>
          <w:sz w:val="22"/>
          <w:szCs w:val="22"/>
        </w:rPr>
        <w:t>Таким образом в исследовании в контексте субъектно-</w:t>
      </w:r>
      <w:proofErr w:type="spellStart"/>
      <w:r w:rsidRPr="00CC01AD">
        <w:rPr>
          <w:rFonts w:eastAsia="Calibri"/>
          <w:i/>
          <w:sz w:val="22"/>
          <w:szCs w:val="22"/>
        </w:rPr>
        <w:t>деятельностного</w:t>
      </w:r>
      <w:proofErr w:type="spellEnd"/>
      <w:r w:rsidRPr="00CC01AD">
        <w:rPr>
          <w:rFonts w:eastAsia="Calibri"/>
          <w:i/>
          <w:sz w:val="22"/>
          <w:szCs w:val="22"/>
        </w:rPr>
        <w:t xml:space="preserve"> подхода предпринята попытка измерить индивидуальные особенности отношения преподавателей и слушателей дистанционных курсов с помощью трех взаимосвязанных компонентов, которые проявляются у участников образовательного процесса: по показателям потребности в цифровых образовательных ресурсах, активности в их применении и удовлетворенности от их использования. Учет проанализированных предпочтений, решение выявленных проблем позволит оптимизировать организацию онлайн-обучения в системе ДПО: обратиться к возможностям педагогического дизайна, использовать потенциал нескольких цифровых образовательных ресурсов согласно требованиям педагогической целесообразности, доступности и интерактивности.</w:t>
      </w:r>
    </w:p>
    <w:p w:rsidR="00CC01AD" w:rsidRPr="00CC01AD" w:rsidRDefault="00CC01AD" w:rsidP="00CC01AD">
      <w:pPr>
        <w:ind w:firstLine="284"/>
        <w:jc w:val="both"/>
        <w:rPr>
          <w:rFonts w:eastAsia="Calibri"/>
          <w:b/>
          <w:sz w:val="22"/>
          <w:szCs w:val="22"/>
          <w:lang w:val="en-US" w:eastAsia="en-US"/>
        </w:rPr>
      </w:pPr>
      <w:r w:rsidRPr="00CC01AD">
        <w:rPr>
          <w:rFonts w:eastAsia="Calibri"/>
          <w:b/>
          <w:sz w:val="22"/>
          <w:szCs w:val="22"/>
          <w:lang w:val="en-US" w:eastAsia="en-US"/>
        </w:rPr>
        <w:t>Abstract</w:t>
      </w:r>
    </w:p>
    <w:p w:rsidR="00CC01AD" w:rsidRPr="00CC01AD" w:rsidRDefault="00CC01AD" w:rsidP="00CC01AD">
      <w:pPr>
        <w:ind w:firstLine="284"/>
        <w:jc w:val="both"/>
        <w:rPr>
          <w:i/>
          <w:sz w:val="22"/>
          <w:szCs w:val="28"/>
          <w:lang w:val="en-US"/>
        </w:rPr>
      </w:pPr>
      <w:r w:rsidRPr="00CC01AD">
        <w:rPr>
          <w:b/>
          <w:i/>
          <w:sz w:val="22"/>
          <w:szCs w:val="28"/>
          <w:lang w:val="en-US"/>
        </w:rPr>
        <w:t xml:space="preserve">The research problem and the rationale for its relevance. </w:t>
      </w:r>
      <w:r w:rsidRPr="00CC01AD">
        <w:rPr>
          <w:i/>
          <w:sz w:val="22"/>
          <w:szCs w:val="28"/>
          <w:lang w:val="en-US"/>
        </w:rPr>
        <w:t>The digital transformation of the system of additional professional education (APE) is connected not only with the organization of the digital educational environment in accordance with the requirements of the regulatory framework, but also with the development of management decisions based on the search and implementation of effective pedagogical practices for the design and implementation of educational programs using digital resources.</w:t>
      </w:r>
    </w:p>
    <w:p w:rsidR="00CC01AD" w:rsidRPr="00CC01AD" w:rsidRDefault="00CC01AD" w:rsidP="00CC01AD">
      <w:pPr>
        <w:ind w:firstLine="284"/>
        <w:jc w:val="both"/>
        <w:rPr>
          <w:i/>
          <w:sz w:val="22"/>
          <w:szCs w:val="28"/>
          <w:lang w:val="en-US"/>
        </w:rPr>
      </w:pPr>
      <w:r w:rsidRPr="00CC01AD">
        <w:rPr>
          <w:i/>
          <w:sz w:val="22"/>
          <w:szCs w:val="28"/>
          <w:lang w:val="en-US"/>
        </w:rPr>
        <w:t>The article shows the importance of research into teachers' attitudes to mass online learning, caused both by the requests of the students themselves and the requirements and opportunities of the modern educational digital environment. The relevance of the research also lies in the fact that the use of e-learning and distance education technologies has identified the problem of readiness of pedagogical staff (course instructors and students — representatives of pedagogical sphere of activity) to work effectively in the electronic information and educational environment.</w:t>
      </w:r>
    </w:p>
    <w:p w:rsidR="00CC01AD" w:rsidRPr="00CC01AD" w:rsidRDefault="00CC01AD" w:rsidP="00CC01AD">
      <w:pPr>
        <w:ind w:firstLine="284"/>
        <w:jc w:val="both"/>
        <w:rPr>
          <w:bCs/>
          <w:i/>
          <w:sz w:val="22"/>
          <w:szCs w:val="28"/>
          <w:lang w:val="en-US"/>
        </w:rPr>
      </w:pPr>
      <w:r w:rsidRPr="00CC01AD">
        <w:rPr>
          <w:b/>
          <w:i/>
          <w:sz w:val="22"/>
          <w:szCs w:val="28"/>
          <w:lang w:val="en-US"/>
        </w:rPr>
        <w:t xml:space="preserve">The goal of the research </w:t>
      </w:r>
      <w:r w:rsidRPr="00CC01AD">
        <w:rPr>
          <w:bCs/>
          <w:i/>
          <w:sz w:val="22"/>
          <w:szCs w:val="28"/>
          <w:lang w:val="en-US"/>
        </w:rPr>
        <w:t>is a comparative analysis of the peculiarities of attitudes towards remote learning tools (educational platforms) and ways of their implementation among teachers involved in the design and implementation of programs of APE and trainees.</w:t>
      </w:r>
    </w:p>
    <w:p w:rsidR="00CC01AD" w:rsidRPr="00CC01AD" w:rsidRDefault="00CC01AD" w:rsidP="00CC01AD">
      <w:pPr>
        <w:ind w:firstLine="284"/>
        <w:jc w:val="both"/>
        <w:rPr>
          <w:b/>
          <w:i/>
          <w:sz w:val="22"/>
          <w:szCs w:val="28"/>
          <w:lang w:val="en-US"/>
        </w:rPr>
      </w:pPr>
      <w:r w:rsidRPr="00CC01AD">
        <w:rPr>
          <w:b/>
          <w:i/>
          <w:sz w:val="22"/>
          <w:szCs w:val="28"/>
          <w:lang w:val="en-US"/>
        </w:rPr>
        <w:t>Methodology</w:t>
      </w:r>
    </w:p>
    <w:p w:rsidR="00CC01AD" w:rsidRPr="00CC01AD" w:rsidRDefault="00CC01AD" w:rsidP="00CC01AD">
      <w:pPr>
        <w:ind w:firstLine="284"/>
        <w:jc w:val="both"/>
        <w:rPr>
          <w:i/>
          <w:spacing w:val="4"/>
          <w:sz w:val="22"/>
          <w:szCs w:val="28"/>
          <w:lang w:val="en-US"/>
        </w:rPr>
      </w:pPr>
      <w:r w:rsidRPr="00CC01AD">
        <w:rPr>
          <w:i/>
          <w:spacing w:val="4"/>
          <w:sz w:val="22"/>
          <w:szCs w:val="28"/>
          <w:lang w:val="en-US"/>
        </w:rPr>
        <w:t>The article presents the results of theoretical analysis and empirical research aimed at studying the attitude of teachers and students in APE programs to online education. Based on the subject-activity approach, the analyzed components of the attitude of teachers as subjects of their own transformation and development to the online learning format are determined: according to the indicators of the need for digital educational resources, activity in their use and satisfaction from their use.</w:t>
      </w:r>
    </w:p>
    <w:p w:rsidR="00CC01AD" w:rsidRPr="00CC01AD" w:rsidRDefault="00CC01AD" w:rsidP="00CC01AD">
      <w:pPr>
        <w:ind w:firstLine="284"/>
        <w:jc w:val="both"/>
        <w:rPr>
          <w:i/>
          <w:spacing w:val="4"/>
          <w:sz w:val="22"/>
          <w:szCs w:val="28"/>
          <w:lang w:val="en-US"/>
        </w:rPr>
      </w:pPr>
      <w:r w:rsidRPr="00CC01AD">
        <w:rPr>
          <w:i/>
          <w:spacing w:val="4"/>
          <w:sz w:val="22"/>
          <w:szCs w:val="28"/>
          <w:lang w:val="en-US"/>
        </w:rPr>
        <w:lastRenderedPageBreak/>
        <w:t xml:space="preserve">During the experiment, the method of oral and written survey was used: anonymous interview and questionnaire survey of teachers and trainees using a scale-type questionnaire, which allowed to obtain data describing the results of a comparative analysis of teachers' attitudes towards preferred educational platforms and trainees' attitudes towards the same digital educational resources. </w:t>
      </w:r>
    </w:p>
    <w:p w:rsidR="00CC01AD" w:rsidRPr="00CC01AD" w:rsidRDefault="00CC01AD" w:rsidP="00CC01AD">
      <w:pPr>
        <w:ind w:firstLine="284"/>
        <w:jc w:val="both"/>
        <w:rPr>
          <w:b/>
          <w:i/>
          <w:sz w:val="22"/>
          <w:szCs w:val="28"/>
          <w:lang w:val="en-US"/>
        </w:rPr>
      </w:pPr>
      <w:r w:rsidRPr="00CC01AD">
        <w:rPr>
          <w:b/>
          <w:i/>
          <w:sz w:val="22"/>
          <w:szCs w:val="28"/>
          <w:lang w:val="en-US"/>
        </w:rPr>
        <w:t>Results</w:t>
      </w:r>
    </w:p>
    <w:p w:rsidR="00CC01AD" w:rsidRPr="00CC01AD" w:rsidRDefault="00CC01AD" w:rsidP="00CC01AD">
      <w:pPr>
        <w:ind w:firstLine="284"/>
        <w:jc w:val="both"/>
        <w:rPr>
          <w:i/>
          <w:sz w:val="22"/>
          <w:szCs w:val="28"/>
          <w:lang w:val="en-US"/>
        </w:rPr>
      </w:pPr>
      <w:r w:rsidRPr="00CC01AD">
        <w:rPr>
          <w:i/>
          <w:sz w:val="22"/>
          <w:szCs w:val="28"/>
          <w:lang w:val="en-US"/>
        </w:rPr>
        <w:t>The Zoom and LMS Moodle educational platforms were a used as learning platforms and were a recognized as the most preferred among students of APE programs and teachers.</w:t>
      </w:r>
    </w:p>
    <w:p w:rsidR="00CC01AD" w:rsidRPr="00CC01AD" w:rsidRDefault="00CC01AD" w:rsidP="00CC01AD">
      <w:pPr>
        <w:ind w:firstLine="284"/>
        <w:jc w:val="both"/>
        <w:rPr>
          <w:i/>
          <w:spacing w:val="4"/>
          <w:sz w:val="22"/>
          <w:szCs w:val="28"/>
          <w:lang w:val="en-US"/>
        </w:rPr>
      </w:pPr>
      <w:r w:rsidRPr="00CC01AD">
        <w:rPr>
          <w:i/>
          <w:spacing w:val="4"/>
          <w:sz w:val="22"/>
          <w:szCs w:val="28"/>
          <w:lang w:val="en-US"/>
        </w:rPr>
        <w:t>In general, teachers rated Zoom higher, and students prefer Moodle more. For teachers, the need for the Moodle educational platform is weakly expressed, satisfaction is average, and its use is high. Trainees have a significantly higher need for and satisfaction with the platform. In addition, the article provides data on how the respondents assessed the technical and educational capabilities of the platforms, as well as analyzes the limitations and deficits of students and teachers associated with both the willingness of participants to use the content of digital resources, and with problems of organizational and motivational nature. For example, among the main advantages of organizing training on educational platforms, the respondents pointed out the saving of time, physical and emotional strength (for teachers, Zoom was the priority in this indicator, and for students — Moodle) and convenient mode of work (teachers associated this with the ability to organize meetings not only in conditions of strict attachment to the workplace, students could combine study with work).</w:t>
      </w:r>
    </w:p>
    <w:p w:rsidR="00CC01AD" w:rsidRPr="00CC01AD" w:rsidRDefault="00CC01AD" w:rsidP="00CC01AD">
      <w:pPr>
        <w:ind w:firstLine="284"/>
        <w:jc w:val="both"/>
        <w:rPr>
          <w:i/>
          <w:spacing w:val="2"/>
          <w:sz w:val="22"/>
          <w:szCs w:val="22"/>
          <w:lang w:val="en-US"/>
        </w:rPr>
      </w:pPr>
      <w:r w:rsidRPr="00CC01AD">
        <w:rPr>
          <w:rFonts w:eastAsia="Calibri"/>
          <w:i/>
          <w:spacing w:val="2"/>
          <w:sz w:val="22"/>
          <w:szCs w:val="22"/>
          <w:lang w:val="en-US"/>
        </w:rPr>
        <w:t>Therefore, the research in the context of the subject-activity approach attempts to measure the individual characteristics of the attitude of teachers and students of distance courses using three interrelated components that are manifested in the participants of the educational process: the indicators of the need for digital educational resources, activity in their use and satisfaction from their use. We consider the analyzed preferences and solve the identified problems to optimize the organization of online learning in the APE system: to address the possibilities of pedagogical design, to use the potential of several digital educational resources according to the requirements of pedagogical feasibility, accessibility and interactivity.</w:t>
      </w:r>
    </w:p>
    <w:p w:rsidR="00CC01AD" w:rsidRPr="00CC01AD" w:rsidRDefault="00CC01AD" w:rsidP="00CC01AD">
      <w:pPr>
        <w:autoSpaceDE w:val="0"/>
        <w:autoSpaceDN w:val="0"/>
        <w:adjustRightInd w:val="0"/>
        <w:ind w:firstLine="284"/>
        <w:jc w:val="both"/>
        <w:rPr>
          <w:rFonts w:eastAsia="Calibri"/>
          <w:i/>
          <w:iCs/>
          <w:sz w:val="22"/>
          <w:szCs w:val="22"/>
          <w:lang w:eastAsia="en-US"/>
        </w:rPr>
      </w:pPr>
      <w:r w:rsidRPr="00CC01AD">
        <w:rPr>
          <w:rFonts w:eastAsia="Calibri"/>
          <w:b/>
          <w:i/>
          <w:spacing w:val="-4"/>
          <w:sz w:val="22"/>
          <w:szCs w:val="22"/>
          <w:lang w:eastAsia="en-US"/>
        </w:rPr>
        <w:t xml:space="preserve">Ключевые слова: </w:t>
      </w:r>
      <w:r w:rsidRPr="00CC01AD">
        <w:rPr>
          <w:rFonts w:eastAsia="Calibri"/>
          <w:bCs/>
          <w:i/>
          <w:spacing w:val="-4"/>
          <w:sz w:val="22"/>
          <w:szCs w:val="22"/>
        </w:rPr>
        <w:t>дополнительное профессиональное образование педагогов, онлайн-образование, потребность, удовлетворенность, отношение.</w:t>
      </w:r>
    </w:p>
    <w:p w:rsidR="00CC01AD" w:rsidRPr="00CC01AD" w:rsidRDefault="00CC01AD" w:rsidP="00CC01AD">
      <w:pPr>
        <w:ind w:firstLine="284"/>
        <w:jc w:val="both"/>
        <w:rPr>
          <w:rFonts w:eastAsia="Calibri"/>
          <w:i/>
          <w:spacing w:val="6"/>
          <w:kern w:val="20"/>
          <w:sz w:val="22"/>
          <w:szCs w:val="22"/>
          <w:lang w:val="en-US"/>
        </w:rPr>
      </w:pPr>
      <w:r w:rsidRPr="00CC01AD">
        <w:rPr>
          <w:rFonts w:eastAsia="Calibri"/>
          <w:b/>
          <w:i/>
          <w:spacing w:val="6"/>
          <w:sz w:val="22"/>
          <w:szCs w:val="22"/>
          <w:lang w:val="en-US" w:eastAsia="en-US"/>
        </w:rPr>
        <w:t xml:space="preserve">Keywords: </w:t>
      </w:r>
      <w:r w:rsidRPr="00CC01AD">
        <w:rPr>
          <w:rFonts w:eastAsia="Calibri"/>
          <w:bCs/>
          <w:i/>
          <w:spacing w:val="6"/>
          <w:sz w:val="22"/>
          <w:szCs w:val="22"/>
          <w:lang w:val="en-US" w:eastAsia="en-US"/>
        </w:rPr>
        <w:t>additional professional education of teachers, online education, need, satisfaction, attitude.</w:t>
      </w:r>
    </w:p>
    <w:p w:rsidR="000B7A5B" w:rsidRPr="000B7A5B" w:rsidRDefault="000B7A5B">
      <w:pPr>
        <w:spacing w:after="200" w:line="276" w:lineRule="auto"/>
        <w:rPr>
          <w:rFonts w:eastAsia="Calibri"/>
          <w:i/>
          <w:spacing w:val="6"/>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C01AD" w:rsidRPr="00CC01AD" w:rsidRDefault="00CC01AD" w:rsidP="00CC01AD">
      <w:pPr>
        <w:tabs>
          <w:tab w:val="left" w:pos="709"/>
        </w:tabs>
        <w:ind w:left="284"/>
        <w:jc w:val="both"/>
        <w:outlineLvl w:val="0"/>
        <w:rPr>
          <w:rFonts w:eastAsia="Calibri"/>
          <w:kern w:val="20"/>
        </w:rPr>
      </w:pPr>
      <w:r w:rsidRPr="00CC01AD">
        <w:rPr>
          <w:rFonts w:eastAsia="Calibri"/>
        </w:rPr>
        <w:lastRenderedPageBreak/>
        <w:t>УДК 378.091.398+004.8</w:t>
      </w:r>
    </w:p>
    <w:p w:rsidR="00CC01AD" w:rsidRPr="00CC01AD" w:rsidRDefault="00CC01AD" w:rsidP="00CC01AD">
      <w:pPr>
        <w:tabs>
          <w:tab w:val="left" w:pos="709"/>
        </w:tabs>
        <w:ind w:left="284"/>
        <w:jc w:val="both"/>
        <w:outlineLvl w:val="0"/>
        <w:rPr>
          <w:rFonts w:eastAsia="Calibri"/>
          <w:kern w:val="20"/>
        </w:rPr>
      </w:pPr>
    </w:p>
    <w:p w:rsidR="00CC01AD" w:rsidRPr="00CC01AD" w:rsidRDefault="00CC01AD" w:rsidP="00CC01AD">
      <w:pPr>
        <w:ind w:left="284"/>
        <w:jc w:val="both"/>
        <w:rPr>
          <w:rFonts w:eastAsia="Calibri"/>
          <w:b/>
          <w:sz w:val="32"/>
          <w:szCs w:val="32"/>
          <w:lang w:eastAsia="x-none"/>
        </w:rPr>
      </w:pPr>
      <w:r w:rsidRPr="00CC01AD">
        <w:rPr>
          <w:rFonts w:eastAsia="Calibri"/>
          <w:b/>
          <w:sz w:val="32"/>
          <w:szCs w:val="32"/>
          <w:lang w:eastAsia="x-none"/>
        </w:rPr>
        <w:t xml:space="preserve">Цифровая трансформация образования </w:t>
      </w:r>
    </w:p>
    <w:p w:rsidR="00CC01AD" w:rsidRPr="00CC01AD" w:rsidRDefault="00CC01AD" w:rsidP="00CC01AD">
      <w:pPr>
        <w:ind w:left="284"/>
        <w:jc w:val="both"/>
        <w:rPr>
          <w:rFonts w:eastAsia="Calibri"/>
          <w:b/>
          <w:sz w:val="32"/>
          <w:szCs w:val="32"/>
          <w:lang w:eastAsia="x-none"/>
        </w:rPr>
      </w:pPr>
      <w:r w:rsidRPr="00CC01AD">
        <w:rPr>
          <w:rFonts w:eastAsia="Calibri"/>
          <w:b/>
          <w:sz w:val="32"/>
          <w:szCs w:val="32"/>
          <w:lang w:eastAsia="x-none"/>
        </w:rPr>
        <w:t xml:space="preserve">и использование искусственного интеллекта </w:t>
      </w:r>
    </w:p>
    <w:p w:rsidR="00CC01AD" w:rsidRPr="00CC01AD" w:rsidRDefault="00CC01AD" w:rsidP="00CC01AD">
      <w:pPr>
        <w:ind w:left="284"/>
        <w:jc w:val="both"/>
        <w:rPr>
          <w:rFonts w:eastAsia="Calibri"/>
          <w:b/>
          <w:sz w:val="32"/>
          <w:szCs w:val="32"/>
          <w:lang w:eastAsia="x-none"/>
        </w:rPr>
      </w:pPr>
      <w:r w:rsidRPr="00CC01AD">
        <w:rPr>
          <w:rFonts w:eastAsia="Calibri"/>
          <w:b/>
          <w:sz w:val="32"/>
          <w:szCs w:val="32"/>
          <w:lang w:eastAsia="x-none"/>
        </w:rPr>
        <w:t xml:space="preserve">в аспекте повышения квалификации </w:t>
      </w:r>
    </w:p>
    <w:p w:rsidR="00CC01AD" w:rsidRPr="00CC01AD" w:rsidRDefault="00CC01AD" w:rsidP="00CC01AD">
      <w:pPr>
        <w:ind w:left="284"/>
        <w:jc w:val="both"/>
        <w:rPr>
          <w:rFonts w:eastAsia="Calibri"/>
          <w:b/>
          <w:sz w:val="32"/>
          <w:szCs w:val="32"/>
          <w:lang w:eastAsia="x-none"/>
        </w:rPr>
      </w:pPr>
      <w:r w:rsidRPr="00CC01AD">
        <w:rPr>
          <w:rFonts w:eastAsia="Calibri"/>
          <w:b/>
          <w:sz w:val="32"/>
          <w:szCs w:val="32"/>
          <w:lang w:eastAsia="x-none"/>
        </w:rPr>
        <w:t>педагогических кадров</w:t>
      </w:r>
    </w:p>
    <w:p w:rsidR="00CC01AD" w:rsidRPr="00CC01AD" w:rsidRDefault="00CC01AD" w:rsidP="00CC01AD">
      <w:pPr>
        <w:ind w:left="284"/>
        <w:rPr>
          <w:rFonts w:eastAsia="Calibri"/>
          <w:b/>
          <w:bCs/>
          <w:kern w:val="20"/>
          <w:sz w:val="16"/>
          <w:szCs w:val="16"/>
        </w:rPr>
      </w:pPr>
    </w:p>
    <w:p w:rsidR="00CC01AD" w:rsidRPr="00CC01AD" w:rsidRDefault="00CC01AD" w:rsidP="00CC01AD">
      <w:pPr>
        <w:ind w:firstLine="284"/>
        <w:jc w:val="both"/>
        <w:rPr>
          <w:b/>
          <w:szCs w:val="22"/>
        </w:rPr>
      </w:pPr>
      <w:r w:rsidRPr="00CC01AD">
        <w:rPr>
          <w:b/>
          <w:szCs w:val="22"/>
        </w:rPr>
        <w:t xml:space="preserve">О. Х. </w:t>
      </w:r>
      <w:proofErr w:type="spellStart"/>
      <w:r w:rsidRPr="00CC01AD">
        <w:rPr>
          <w:b/>
          <w:szCs w:val="22"/>
        </w:rPr>
        <w:t>Мирошникова</w:t>
      </w:r>
      <w:proofErr w:type="spellEnd"/>
    </w:p>
    <w:p w:rsidR="00CC01AD" w:rsidRPr="00CC01AD" w:rsidRDefault="00CC01AD" w:rsidP="00CC01AD">
      <w:pPr>
        <w:ind w:firstLine="284"/>
        <w:jc w:val="both"/>
        <w:rPr>
          <w:szCs w:val="22"/>
        </w:rPr>
      </w:pPr>
      <w:r w:rsidRPr="00CC01AD">
        <w:rPr>
          <w:szCs w:val="22"/>
        </w:rPr>
        <w:t>кандидат педагогических наук, доцент</w:t>
      </w:r>
    </w:p>
    <w:p w:rsidR="00CC01AD" w:rsidRPr="00CC01AD" w:rsidRDefault="00CC01AD" w:rsidP="00CC01AD">
      <w:pPr>
        <w:ind w:firstLine="284"/>
        <w:jc w:val="both"/>
        <w:rPr>
          <w:szCs w:val="22"/>
        </w:rPr>
      </w:pPr>
      <w:r w:rsidRPr="00CC01AD">
        <w:rPr>
          <w:szCs w:val="22"/>
          <w:lang w:val="en-US"/>
        </w:rPr>
        <w:t>https</w:t>
      </w:r>
      <w:r w:rsidRPr="00CC01AD">
        <w:rPr>
          <w:szCs w:val="22"/>
        </w:rPr>
        <w:t>://</w:t>
      </w:r>
      <w:proofErr w:type="spellStart"/>
      <w:r w:rsidRPr="00CC01AD">
        <w:rPr>
          <w:szCs w:val="22"/>
          <w:lang w:val="en-US"/>
        </w:rPr>
        <w:t>orcid</w:t>
      </w:r>
      <w:proofErr w:type="spellEnd"/>
      <w:r w:rsidRPr="00CC01AD">
        <w:rPr>
          <w:szCs w:val="22"/>
        </w:rPr>
        <w:t>.</w:t>
      </w:r>
      <w:r w:rsidRPr="00CC01AD">
        <w:rPr>
          <w:szCs w:val="22"/>
          <w:lang w:val="en-US"/>
        </w:rPr>
        <w:t>org</w:t>
      </w:r>
      <w:r w:rsidRPr="00CC01AD">
        <w:rPr>
          <w:szCs w:val="22"/>
        </w:rPr>
        <w:t>/0000-0002-5202-9716</w:t>
      </w:r>
    </w:p>
    <w:p w:rsidR="00CC01AD" w:rsidRPr="00CC01AD" w:rsidRDefault="00CC01AD" w:rsidP="00CC01AD">
      <w:pPr>
        <w:ind w:left="284"/>
        <w:rPr>
          <w:rFonts w:eastAsia="Calibri"/>
          <w:sz w:val="28"/>
          <w:lang w:eastAsia="en-US"/>
        </w:rPr>
      </w:pPr>
      <w:proofErr w:type="spellStart"/>
      <w:r w:rsidRPr="00CC01AD">
        <w:rPr>
          <w:szCs w:val="22"/>
          <w:lang w:val="en-US"/>
        </w:rPr>
        <w:t>rostovolga</w:t>
      </w:r>
      <w:proofErr w:type="spellEnd"/>
      <w:r w:rsidRPr="00CC01AD">
        <w:rPr>
          <w:szCs w:val="22"/>
        </w:rPr>
        <w:t>@</w:t>
      </w:r>
      <w:proofErr w:type="spellStart"/>
      <w:r w:rsidRPr="00CC01AD">
        <w:rPr>
          <w:szCs w:val="22"/>
          <w:lang w:val="en-US"/>
        </w:rPr>
        <w:t>yandex</w:t>
      </w:r>
      <w:proofErr w:type="spellEnd"/>
      <w:r w:rsidRPr="00CC01AD">
        <w:rPr>
          <w:szCs w:val="22"/>
        </w:rPr>
        <w:t>.</w:t>
      </w:r>
      <w:proofErr w:type="spellStart"/>
      <w:r w:rsidRPr="00CC01AD">
        <w:rPr>
          <w:szCs w:val="22"/>
          <w:lang w:val="en-US"/>
        </w:rPr>
        <w:t>ru</w:t>
      </w:r>
      <w:proofErr w:type="spellEnd"/>
    </w:p>
    <w:p w:rsidR="00CC01AD" w:rsidRPr="00CC01AD" w:rsidRDefault="00CC01AD" w:rsidP="00CC01AD">
      <w:pPr>
        <w:rPr>
          <w:rFonts w:eastAsia="Calibri"/>
          <w:lang w:eastAsia="en-US"/>
        </w:rPr>
      </w:pPr>
    </w:p>
    <w:p w:rsidR="00CC01AD" w:rsidRPr="00CC01AD" w:rsidRDefault="00CC01AD" w:rsidP="00CC01AD">
      <w:pPr>
        <w:ind w:left="284"/>
        <w:rPr>
          <w:rFonts w:eastAsia="Calibri"/>
          <w:b/>
          <w:sz w:val="32"/>
          <w:szCs w:val="32"/>
          <w:shd w:val="clear" w:color="auto" w:fill="FFFFFF"/>
          <w:lang w:val="en-US"/>
        </w:rPr>
      </w:pPr>
      <w:r w:rsidRPr="00CC01AD">
        <w:rPr>
          <w:rFonts w:eastAsia="Calibri"/>
          <w:b/>
          <w:sz w:val="32"/>
          <w:szCs w:val="32"/>
          <w:shd w:val="clear" w:color="auto" w:fill="FFFFFF"/>
          <w:lang w:val="en-US"/>
        </w:rPr>
        <w:t xml:space="preserve">Digital transformation of education and the use of artificial </w:t>
      </w:r>
    </w:p>
    <w:p w:rsidR="00CC01AD" w:rsidRPr="00CC01AD" w:rsidRDefault="00CC01AD" w:rsidP="00CC01AD">
      <w:pPr>
        <w:ind w:left="284"/>
        <w:rPr>
          <w:rFonts w:eastAsia="Calibri"/>
          <w:b/>
          <w:bCs/>
          <w:kern w:val="20"/>
          <w:sz w:val="32"/>
          <w:szCs w:val="32"/>
          <w:highlight w:val="yellow"/>
          <w:lang w:val="en-US"/>
        </w:rPr>
      </w:pPr>
      <w:r w:rsidRPr="00CC01AD">
        <w:rPr>
          <w:rFonts w:eastAsia="Calibri"/>
          <w:b/>
          <w:sz w:val="32"/>
          <w:szCs w:val="32"/>
          <w:shd w:val="clear" w:color="auto" w:fill="FFFFFF"/>
          <w:lang w:val="en-US"/>
        </w:rPr>
        <w:t>intelligence in the aspect of teachers’ advanced training</w:t>
      </w:r>
    </w:p>
    <w:p w:rsidR="00CC01AD" w:rsidRPr="00CC01AD" w:rsidRDefault="00CC01AD" w:rsidP="00CC01AD">
      <w:pPr>
        <w:ind w:left="284"/>
        <w:rPr>
          <w:rFonts w:eastAsia="Calibri"/>
          <w:b/>
          <w:kern w:val="20"/>
          <w:sz w:val="16"/>
          <w:highlight w:val="yellow"/>
          <w:lang w:val="en-US"/>
        </w:rPr>
      </w:pPr>
    </w:p>
    <w:p w:rsidR="00CC01AD" w:rsidRPr="00CC01AD" w:rsidRDefault="00CC01AD" w:rsidP="00CC01AD">
      <w:pPr>
        <w:ind w:firstLine="284"/>
        <w:jc w:val="both"/>
        <w:rPr>
          <w:rFonts w:eastAsia="Calibri"/>
          <w:b/>
          <w:lang w:eastAsia="en-US"/>
        </w:rPr>
      </w:pPr>
      <w:r w:rsidRPr="00CC01AD">
        <w:rPr>
          <w:rFonts w:eastAsia="Calibri"/>
          <w:b/>
          <w:lang w:val="en-US" w:eastAsia="en-US"/>
        </w:rPr>
        <w:t>O</w:t>
      </w:r>
      <w:r w:rsidRPr="00CC01AD">
        <w:rPr>
          <w:rFonts w:eastAsia="Calibri"/>
          <w:b/>
          <w:lang w:eastAsia="en-US"/>
        </w:rPr>
        <w:t xml:space="preserve">. </w:t>
      </w:r>
      <w:proofErr w:type="spellStart"/>
      <w:r w:rsidRPr="00CC01AD">
        <w:rPr>
          <w:rFonts w:eastAsia="Calibri"/>
          <w:b/>
          <w:lang w:val="en-US" w:eastAsia="en-US"/>
        </w:rPr>
        <w:t>Kh</w:t>
      </w:r>
      <w:proofErr w:type="spellEnd"/>
      <w:r w:rsidRPr="00CC01AD">
        <w:rPr>
          <w:rFonts w:eastAsia="Calibri"/>
          <w:b/>
          <w:lang w:eastAsia="en-US"/>
        </w:rPr>
        <w:t xml:space="preserve">. </w:t>
      </w:r>
      <w:r w:rsidRPr="00CC01AD">
        <w:rPr>
          <w:rFonts w:eastAsia="Calibri"/>
          <w:b/>
          <w:lang w:val="en-US" w:eastAsia="en-US"/>
        </w:rPr>
        <w:t>Miroshnikova</w:t>
      </w:r>
    </w:p>
    <w:p w:rsidR="000B7A5B" w:rsidRDefault="000B7A5B" w:rsidP="000B7A5B">
      <w:pPr>
        <w:ind w:firstLine="284"/>
        <w:jc w:val="both"/>
        <w:rPr>
          <w:rFonts w:eastAsia="Calibri"/>
          <w:i/>
          <w:kern w:val="20"/>
          <w:sz w:val="22"/>
          <w:szCs w:val="22"/>
          <w:lang w:val="en-US"/>
        </w:rPr>
      </w:pPr>
    </w:p>
    <w:p w:rsidR="00CC01AD" w:rsidRPr="00F60687" w:rsidRDefault="00CC01AD" w:rsidP="00CC01AD">
      <w:pPr>
        <w:ind w:firstLine="284"/>
        <w:jc w:val="both"/>
        <w:rPr>
          <w:b/>
          <w:kern w:val="20"/>
          <w:sz w:val="22"/>
          <w:szCs w:val="22"/>
        </w:rPr>
      </w:pPr>
      <w:r w:rsidRPr="00F60687">
        <w:rPr>
          <w:b/>
          <w:kern w:val="20"/>
          <w:sz w:val="22"/>
          <w:szCs w:val="22"/>
        </w:rPr>
        <w:t>Аннотация</w:t>
      </w:r>
    </w:p>
    <w:p w:rsidR="00CC01AD" w:rsidRPr="00F60687" w:rsidRDefault="00CC01AD" w:rsidP="00CC01AD">
      <w:pPr>
        <w:shd w:val="clear" w:color="auto" w:fill="FFFFFF"/>
        <w:ind w:firstLine="284"/>
        <w:jc w:val="both"/>
        <w:rPr>
          <w:i/>
          <w:sz w:val="22"/>
          <w:szCs w:val="22"/>
          <w:lang w:eastAsia="ar-SA"/>
        </w:rPr>
      </w:pPr>
      <w:r w:rsidRPr="00F60687">
        <w:rPr>
          <w:b/>
          <w:i/>
          <w:sz w:val="22"/>
          <w:szCs w:val="22"/>
          <w:lang w:eastAsia="ar-SA"/>
        </w:rPr>
        <w:t>Проблема исследования, обоснование ее актуальности.</w:t>
      </w:r>
      <w:r w:rsidRPr="00F60687">
        <w:rPr>
          <w:i/>
          <w:sz w:val="22"/>
          <w:szCs w:val="22"/>
          <w:lang w:eastAsia="ar-SA"/>
        </w:rPr>
        <w:t xml:space="preserve"> В работе исследуется роль искусственного интеллекта (ИИ) в трансформации образовательной сферы. Автор раскрывает возможности совершенствования методов преподавания с помощью ИИ. Особое внимание уделяется использованию ИИ для дифференциации и индивидуализации обучения, автоматизации рутинных административных задач. Статья обосновывает необходимость внедрения и освещения данной темы в рамках курсов повышения квалификации педагогических кадров. Исследование направлено на выявление потенциала и проблем, связанных с интеграцией ИИ в образование, и разработку стратегий для его эффективного применения. Актуальность данной темы обусловлена необходимостью подготовки педагогических кадров в системе ДПО к новым образовательным реалиям. Исследование направлено на выявление возможностей использования ИИ в работе педагога. </w:t>
      </w:r>
    </w:p>
    <w:p w:rsidR="00CC01AD" w:rsidRPr="00F60687" w:rsidRDefault="00CC01AD" w:rsidP="00CC01AD">
      <w:pPr>
        <w:shd w:val="clear" w:color="auto" w:fill="FFFFFF"/>
        <w:ind w:firstLine="284"/>
        <w:jc w:val="both"/>
        <w:rPr>
          <w:b/>
          <w:i/>
          <w:sz w:val="22"/>
          <w:szCs w:val="22"/>
          <w:lang w:eastAsia="ar-SA"/>
        </w:rPr>
      </w:pPr>
      <w:r w:rsidRPr="00F60687">
        <w:rPr>
          <w:b/>
          <w:i/>
          <w:sz w:val="22"/>
          <w:szCs w:val="22"/>
          <w:lang w:eastAsia="ar-SA"/>
        </w:rPr>
        <w:t xml:space="preserve">Цель исследования. </w:t>
      </w:r>
      <w:r w:rsidRPr="00F60687">
        <w:rPr>
          <w:i/>
          <w:sz w:val="22"/>
          <w:szCs w:val="22"/>
          <w:lang w:eastAsia="ar-SA"/>
        </w:rPr>
        <w:t>Основной целью данного исследования является анализ влияния цифровой трансформации на образовательный процесс и об</w:t>
      </w:r>
      <w:r>
        <w:rPr>
          <w:i/>
          <w:sz w:val="22"/>
          <w:szCs w:val="22"/>
          <w:lang w:eastAsia="ar-SA"/>
        </w:rPr>
        <w:t>суждение роли и потенциала ИИ с </w:t>
      </w:r>
      <w:r w:rsidRPr="00F60687">
        <w:rPr>
          <w:i/>
          <w:sz w:val="22"/>
          <w:szCs w:val="22"/>
          <w:lang w:eastAsia="ar-SA"/>
        </w:rPr>
        <w:t xml:space="preserve">возможностью дальнейшей диссеминации описанного автором опыта среди дипломированных специалистов через семинары, </w:t>
      </w:r>
      <w:proofErr w:type="spellStart"/>
      <w:r w:rsidRPr="00F60687">
        <w:rPr>
          <w:i/>
          <w:sz w:val="22"/>
          <w:szCs w:val="22"/>
          <w:lang w:eastAsia="ar-SA"/>
        </w:rPr>
        <w:t>вебинары</w:t>
      </w:r>
      <w:proofErr w:type="spellEnd"/>
      <w:r w:rsidRPr="00F60687">
        <w:rPr>
          <w:i/>
          <w:sz w:val="22"/>
          <w:szCs w:val="22"/>
          <w:lang w:eastAsia="ar-SA"/>
        </w:rPr>
        <w:t>, лекции и практические занятия в рамках курсов по</w:t>
      </w:r>
      <w:r>
        <w:rPr>
          <w:i/>
          <w:sz w:val="22"/>
          <w:szCs w:val="22"/>
          <w:lang w:eastAsia="ar-SA"/>
        </w:rPr>
        <w:t>вышения квалификации учителей в </w:t>
      </w:r>
      <w:r w:rsidRPr="00F60687">
        <w:rPr>
          <w:i/>
          <w:sz w:val="22"/>
          <w:szCs w:val="22"/>
          <w:lang w:eastAsia="ar-SA"/>
        </w:rPr>
        <w:t xml:space="preserve">системе ДПО. </w:t>
      </w:r>
    </w:p>
    <w:p w:rsidR="00CC01AD" w:rsidRPr="00F60687" w:rsidRDefault="00CC01AD" w:rsidP="00CC01AD">
      <w:pPr>
        <w:ind w:firstLine="284"/>
        <w:jc w:val="both"/>
        <w:rPr>
          <w:i/>
          <w:sz w:val="22"/>
          <w:szCs w:val="22"/>
          <w:lang w:eastAsia="ar-SA"/>
        </w:rPr>
      </w:pPr>
      <w:r w:rsidRPr="00F60687">
        <w:rPr>
          <w:b/>
          <w:i/>
          <w:sz w:val="22"/>
          <w:szCs w:val="22"/>
          <w:lang w:eastAsia="ar-SA"/>
        </w:rPr>
        <w:t>Методо</w:t>
      </w:r>
      <w:r>
        <w:rPr>
          <w:b/>
          <w:i/>
          <w:sz w:val="22"/>
          <w:szCs w:val="22"/>
          <w:lang w:eastAsia="ar-SA"/>
        </w:rPr>
        <w:t>логия исследования (материалы и </w:t>
      </w:r>
      <w:r w:rsidRPr="00F60687">
        <w:rPr>
          <w:b/>
          <w:i/>
          <w:sz w:val="22"/>
          <w:szCs w:val="22"/>
          <w:lang w:eastAsia="ar-SA"/>
        </w:rPr>
        <w:t>методы)</w:t>
      </w:r>
    </w:p>
    <w:p w:rsidR="00CC01AD" w:rsidRPr="00F60687" w:rsidRDefault="00CC01AD" w:rsidP="00CC01AD">
      <w:pPr>
        <w:ind w:firstLine="284"/>
        <w:jc w:val="both"/>
        <w:rPr>
          <w:b/>
          <w:bCs/>
          <w:i/>
          <w:sz w:val="22"/>
          <w:szCs w:val="22"/>
          <w:lang w:eastAsia="ar-SA"/>
        </w:rPr>
      </w:pPr>
      <w:r w:rsidRPr="00F60687">
        <w:rPr>
          <w:i/>
          <w:sz w:val="22"/>
          <w:szCs w:val="22"/>
          <w:lang w:eastAsia="ar-SA"/>
        </w:rPr>
        <w:t xml:space="preserve">Для достижения поставленных целей исследования использовался комплексный подход, основанный на следующих материалах и методах: </w:t>
      </w:r>
      <w:r w:rsidRPr="00F60687">
        <w:rPr>
          <w:bCs/>
          <w:i/>
          <w:sz w:val="22"/>
          <w:szCs w:val="22"/>
          <w:lang w:eastAsia="ar-SA"/>
        </w:rPr>
        <w:t>литературный обзор</w:t>
      </w:r>
      <w:r w:rsidRPr="00F60687">
        <w:rPr>
          <w:i/>
          <w:sz w:val="22"/>
          <w:szCs w:val="22"/>
          <w:lang w:eastAsia="ar-SA"/>
        </w:rPr>
        <w:t xml:space="preserve">, </w:t>
      </w:r>
      <w:r w:rsidRPr="00F60687">
        <w:rPr>
          <w:bCs/>
          <w:i/>
          <w:sz w:val="22"/>
          <w:szCs w:val="22"/>
          <w:lang w:eastAsia="ar-SA"/>
        </w:rPr>
        <w:t>опросы и интервью</w:t>
      </w:r>
      <w:r w:rsidRPr="00F60687">
        <w:rPr>
          <w:i/>
          <w:sz w:val="22"/>
          <w:szCs w:val="22"/>
          <w:lang w:eastAsia="ar-SA"/>
        </w:rPr>
        <w:t xml:space="preserve">, </w:t>
      </w:r>
      <w:r w:rsidRPr="00F60687">
        <w:rPr>
          <w:bCs/>
          <w:i/>
          <w:sz w:val="22"/>
          <w:szCs w:val="22"/>
          <w:lang w:eastAsia="ar-SA"/>
        </w:rPr>
        <w:t xml:space="preserve">анализ случаев </w:t>
      </w:r>
      <w:r w:rsidRPr="00F60687">
        <w:rPr>
          <w:i/>
          <w:sz w:val="22"/>
          <w:szCs w:val="22"/>
          <w:lang w:eastAsia="ar-SA"/>
        </w:rPr>
        <w:t>(</w:t>
      </w:r>
      <w:r w:rsidRPr="00F60687">
        <w:rPr>
          <w:i/>
          <w:sz w:val="22"/>
          <w:szCs w:val="22"/>
          <w:lang w:val="en-US" w:eastAsia="ar-SA"/>
        </w:rPr>
        <w:t>case</w:t>
      </w:r>
      <w:r w:rsidRPr="00F60687">
        <w:rPr>
          <w:i/>
          <w:sz w:val="22"/>
          <w:szCs w:val="22"/>
          <w:lang w:eastAsia="ar-SA"/>
        </w:rPr>
        <w:t xml:space="preserve"> </w:t>
      </w:r>
      <w:r w:rsidRPr="00F60687">
        <w:rPr>
          <w:i/>
          <w:sz w:val="22"/>
          <w:szCs w:val="22"/>
          <w:lang w:val="en-US" w:eastAsia="ar-SA"/>
        </w:rPr>
        <w:t>study</w:t>
      </w:r>
      <w:r w:rsidRPr="00F60687">
        <w:rPr>
          <w:i/>
          <w:sz w:val="22"/>
          <w:szCs w:val="22"/>
          <w:lang w:eastAsia="ar-SA"/>
        </w:rPr>
        <w:t xml:space="preserve">), </w:t>
      </w:r>
      <w:r w:rsidRPr="00F60687">
        <w:rPr>
          <w:bCs/>
          <w:i/>
          <w:sz w:val="22"/>
          <w:szCs w:val="22"/>
          <w:lang w:eastAsia="ar-SA"/>
        </w:rPr>
        <w:t>экспериментальное исследование</w:t>
      </w:r>
      <w:r w:rsidRPr="00F60687">
        <w:rPr>
          <w:i/>
          <w:sz w:val="22"/>
          <w:szCs w:val="22"/>
          <w:lang w:eastAsia="ar-SA"/>
        </w:rPr>
        <w:t xml:space="preserve">, </w:t>
      </w:r>
      <w:r w:rsidRPr="00F60687">
        <w:rPr>
          <w:bCs/>
          <w:i/>
          <w:sz w:val="22"/>
          <w:szCs w:val="22"/>
          <w:lang w:eastAsia="ar-SA"/>
        </w:rPr>
        <w:t>статистический анализ</w:t>
      </w:r>
      <w:r w:rsidRPr="00F60687">
        <w:rPr>
          <w:i/>
          <w:sz w:val="22"/>
          <w:szCs w:val="22"/>
          <w:lang w:eastAsia="ar-SA"/>
        </w:rPr>
        <w:t xml:space="preserve"> и </w:t>
      </w:r>
      <w:r w:rsidRPr="00F60687">
        <w:rPr>
          <w:bCs/>
          <w:i/>
          <w:sz w:val="22"/>
          <w:szCs w:val="22"/>
          <w:lang w:eastAsia="ar-SA"/>
        </w:rPr>
        <w:t>оценка полученных результатов.</w:t>
      </w:r>
    </w:p>
    <w:p w:rsidR="00CC01AD" w:rsidRPr="00F60687" w:rsidRDefault="00CC01AD" w:rsidP="00CC01AD">
      <w:pPr>
        <w:ind w:firstLine="284"/>
        <w:jc w:val="both"/>
        <w:rPr>
          <w:rFonts w:eastAsia="SimSun"/>
          <w:i/>
          <w:sz w:val="22"/>
          <w:szCs w:val="22"/>
          <w:lang w:eastAsia="ar-SA"/>
        </w:rPr>
      </w:pPr>
      <w:r>
        <w:rPr>
          <w:b/>
          <w:bCs/>
          <w:i/>
          <w:sz w:val="22"/>
          <w:szCs w:val="22"/>
          <w:lang w:eastAsia="ar-SA"/>
        </w:rPr>
        <w:t>Результаты</w:t>
      </w:r>
    </w:p>
    <w:p w:rsidR="00CC01AD" w:rsidRPr="003550E7" w:rsidRDefault="00CC01AD" w:rsidP="00CC01AD">
      <w:pPr>
        <w:ind w:firstLine="284"/>
        <w:jc w:val="both"/>
        <w:rPr>
          <w:rFonts w:eastAsia="SimSun"/>
          <w:i/>
          <w:spacing w:val="-4"/>
          <w:sz w:val="22"/>
          <w:szCs w:val="22"/>
          <w:lang w:eastAsia="ar-SA"/>
        </w:rPr>
      </w:pPr>
      <w:r w:rsidRPr="003550E7">
        <w:rPr>
          <w:rFonts w:eastAsia="SimSun"/>
          <w:i/>
          <w:spacing w:val="-4"/>
          <w:sz w:val="22"/>
          <w:szCs w:val="22"/>
          <w:lang w:eastAsia="ar-SA"/>
        </w:rPr>
        <w:t>Научная нов</w:t>
      </w:r>
      <w:r>
        <w:rPr>
          <w:rFonts w:eastAsia="SimSun"/>
          <w:i/>
          <w:spacing w:val="-4"/>
          <w:sz w:val="22"/>
          <w:szCs w:val="22"/>
          <w:lang w:eastAsia="ar-SA"/>
        </w:rPr>
        <w:t>изна исследования заключается в </w:t>
      </w:r>
      <w:r w:rsidRPr="003550E7">
        <w:rPr>
          <w:rFonts w:eastAsia="SimSun"/>
          <w:i/>
          <w:spacing w:val="-4"/>
          <w:sz w:val="22"/>
          <w:szCs w:val="22"/>
          <w:lang w:eastAsia="ar-SA"/>
        </w:rPr>
        <w:t>анализе теоретической модели и концепции, связанной с ис</w:t>
      </w:r>
      <w:r>
        <w:rPr>
          <w:rFonts w:eastAsia="SimSun"/>
          <w:i/>
          <w:spacing w:val="-4"/>
          <w:sz w:val="22"/>
          <w:szCs w:val="22"/>
          <w:lang w:eastAsia="ar-SA"/>
        </w:rPr>
        <w:t>пользованием ИИ в образовании и </w:t>
      </w:r>
      <w:r w:rsidRPr="003550E7">
        <w:rPr>
          <w:rFonts w:eastAsia="SimSun"/>
          <w:i/>
          <w:spacing w:val="-4"/>
          <w:sz w:val="22"/>
          <w:szCs w:val="22"/>
          <w:lang w:eastAsia="ar-SA"/>
        </w:rPr>
        <w:t xml:space="preserve">обсуждении роли ИИ в изменении и оптимизации работы педагогов и образовательного процесса в целом. Описано влияние и роль цифровой трансформации в управлении образовательным процессом и преподавательской деятельностью. Рассмотрены вопросы безопасности и конфиденциальности данных и потенциальное неправомерное использование ИИ в образовании. Определены будущие возможные тенденции развития ИИ. Разработаны методические рекомендации по использованию ИИ для обсуждения и внедрения на </w:t>
      </w:r>
      <w:r w:rsidRPr="003550E7">
        <w:rPr>
          <w:rFonts w:eastAsia="SimSun"/>
          <w:i/>
          <w:spacing w:val="-4"/>
          <w:sz w:val="22"/>
          <w:szCs w:val="22"/>
          <w:lang w:eastAsia="ar-SA"/>
        </w:rPr>
        <w:lastRenderedPageBreak/>
        <w:t xml:space="preserve">курсах повышения квалификации учителей Ростовской области, реализуемых в системе ДПО, а также на семинарах и </w:t>
      </w:r>
      <w:proofErr w:type="spellStart"/>
      <w:r w:rsidRPr="003550E7">
        <w:rPr>
          <w:rFonts w:eastAsia="SimSun"/>
          <w:i/>
          <w:spacing w:val="-4"/>
          <w:sz w:val="22"/>
          <w:szCs w:val="22"/>
          <w:lang w:eastAsia="ar-SA"/>
        </w:rPr>
        <w:t>вебинарах</w:t>
      </w:r>
      <w:proofErr w:type="spellEnd"/>
      <w:r w:rsidRPr="003550E7">
        <w:rPr>
          <w:rFonts w:eastAsia="SimSun"/>
          <w:i/>
          <w:spacing w:val="-4"/>
          <w:sz w:val="22"/>
          <w:szCs w:val="22"/>
          <w:lang w:eastAsia="ar-SA"/>
        </w:rPr>
        <w:t>, организуемых Институтом развития образования (ГАУ ДПО РО ИРО).</w:t>
      </w:r>
    </w:p>
    <w:p w:rsidR="00CC01AD" w:rsidRPr="00F60687" w:rsidRDefault="00CC01AD" w:rsidP="00CC01AD">
      <w:pPr>
        <w:ind w:firstLine="284"/>
        <w:jc w:val="both"/>
        <w:rPr>
          <w:i/>
          <w:sz w:val="22"/>
          <w:szCs w:val="22"/>
          <w:lang w:eastAsia="ar-SA"/>
        </w:rPr>
      </w:pPr>
      <w:r w:rsidRPr="00F60687">
        <w:rPr>
          <w:i/>
          <w:sz w:val="22"/>
          <w:szCs w:val="22"/>
          <w:lang w:eastAsia="ar-SA"/>
        </w:rPr>
        <w:t>В практическом плане статья предлагает рекомендации для педагогов и администраторов образовательных учреждений по использованию ИИ в своей работе, что способствует повышению квалификации дипломированных специалистов и их плавной адаптации к</w:t>
      </w:r>
      <w:r>
        <w:rPr>
          <w:i/>
          <w:sz w:val="22"/>
          <w:szCs w:val="22"/>
          <w:lang w:eastAsia="ar-SA"/>
        </w:rPr>
        <w:t> </w:t>
      </w:r>
      <w:r w:rsidRPr="00F60687">
        <w:rPr>
          <w:i/>
          <w:sz w:val="22"/>
          <w:szCs w:val="22"/>
          <w:lang w:eastAsia="ar-SA"/>
        </w:rPr>
        <w:t xml:space="preserve">трансформирующейся цифровой среде. </w:t>
      </w:r>
    </w:p>
    <w:p w:rsidR="00CC01AD" w:rsidRPr="00F60687" w:rsidRDefault="00CC01AD" w:rsidP="00CC01AD">
      <w:pPr>
        <w:ind w:firstLine="284"/>
        <w:jc w:val="both"/>
        <w:textAlignment w:val="top"/>
        <w:rPr>
          <w:sz w:val="22"/>
          <w:szCs w:val="22"/>
          <w:lang w:val="en-US" w:eastAsia="en-US"/>
        </w:rPr>
      </w:pPr>
      <w:r w:rsidRPr="00F60687">
        <w:rPr>
          <w:b/>
          <w:sz w:val="22"/>
          <w:szCs w:val="22"/>
          <w:lang w:val="en-US" w:eastAsia="en-US"/>
        </w:rPr>
        <w:t>Abstract</w:t>
      </w:r>
    </w:p>
    <w:p w:rsidR="00CC01AD" w:rsidRPr="00F60687" w:rsidRDefault="00CC01AD" w:rsidP="00CC01AD">
      <w:pPr>
        <w:ind w:firstLine="284"/>
        <w:jc w:val="both"/>
        <w:rPr>
          <w:i/>
          <w:sz w:val="22"/>
          <w:szCs w:val="22"/>
          <w:lang w:val="en-US" w:eastAsia="ar-SA"/>
        </w:rPr>
      </w:pPr>
      <w:r w:rsidRPr="00F60687">
        <w:rPr>
          <w:b/>
          <w:i/>
          <w:sz w:val="22"/>
          <w:szCs w:val="28"/>
          <w:lang w:val="en-US" w:eastAsia="en-US"/>
        </w:rPr>
        <w:t xml:space="preserve">The research problem and the rationale for its relevance. </w:t>
      </w:r>
      <w:r w:rsidRPr="00F60687">
        <w:rPr>
          <w:i/>
          <w:sz w:val="22"/>
          <w:szCs w:val="22"/>
          <w:lang w:val="en-US" w:eastAsia="ar-SA"/>
        </w:rPr>
        <w:t>The paper explores the role of artificial intelligence (AI) in the transformation of the educational sphere. The author reveals the possibilities of improving teaching methods with the help of AI. Special attention is paid to the use of AI for differentiation and individualization of teaching, automation of routine administrative tasks. The article substantiates the necessity of introducing and covering this topic within the framework of advanced training courses for pedagogical staff. The research aims to identify the potential and challenges of integrating AI in education and to develop strategies for its effective application. The relevance of this topic is conditioned by the need to prepare pedagogical staff in the system of additional professional education for new educational realities. The research is aimed at identifying opportunities for using AI in the work of teachers.</w:t>
      </w:r>
    </w:p>
    <w:p w:rsidR="00CC01AD" w:rsidRPr="00F60687" w:rsidRDefault="00CC01AD" w:rsidP="00CC01AD">
      <w:pPr>
        <w:ind w:firstLine="284"/>
        <w:jc w:val="both"/>
        <w:rPr>
          <w:i/>
          <w:sz w:val="22"/>
          <w:szCs w:val="22"/>
          <w:lang w:val="en-US" w:eastAsia="ar-SA"/>
        </w:rPr>
      </w:pPr>
      <w:r w:rsidRPr="00F60687">
        <w:rPr>
          <w:b/>
          <w:i/>
          <w:sz w:val="22"/>
          <w:szCs w:val="22"/>
          <w:lang w:val="en-US" w:eastAsia="ar-SA"/>
        </w:rPr>
        <w:t xml:space="preserve">The goal of research. </w:t>
      </w:r>
      <w:r w:rsidRPr="00F60687">
        <w:rPr>
          <w:i/>
          <w:sz w:val="22"/>
          <w:szCs w:val="22"/>
          <w:lang w:val="en-US" w:eastAsia="ar-SA"/>
        </w:rPr>
        <w:t>The main goal of this research is to analyze the impact of digital transformation on the educational process and to discuss the role and potential of AI with the possibility of further dissemination of the experience described by the author among certified specialists through seminars, webinars, lectures and practical classes as part of advanced training courses for teachers in the system of additional professional education.</w:t>
      </w:r>
    </w:p>
    <w:p w:rsidR="00CC01AD" w:rsidRPr="00F60687" w:rsidRDefault="00CC01AD" w:rsidP="00CC01AD">
      <w:pPr>
        <w:ind w:firstLine="284"/>
        <w:jc w:val="both"/>
        <w:rPr>
          <w:i/>
          <w:sz w:val="22"/>
          <w:szCs w:val="22"/>
          <w:lang w:val="en-US" w:eastAsia="ar-SA"/>
        </w:rPr>
      </w:pPr>
      <w:r w:rsidRPr="00F60687">
        <w:rPr>
          <w:b/>
          <w:i/>
          <w:sz w:val="22"/>
          <w:szCs w:val="22"/>
          <w:lang w:val="en-US" w:eastAsia="ar-SA"/>
        </w:rPr>
        <w:t>Methodology.</w:t>
      </w:r>
      <w:r w:rsidRPr="00F60687">
        <w:rPr>
          <w:i/>
          <w:sz w:val="22"/>
          <w:szCs w:val="22"/>
          <w:lang w:val="en-US" w:eastAsia="ar-SA"/>
        </w:rPr>
        <w:t xml:space="preserve"> The research used a comprehensive approach based on the following materials and methods to achieve its goals: literature review, surveys and interviews, case study, experimental research, statistical analysis and evaluation of the results.</w:t>
      </w:r>
    </w:p>
    <w:p w:rsidR="00CC01AD" w:rsidRPr="00F60687" w:rsidRDefault="00CC01AD" w:rsidP="00CC01AD">
      <w:pPr>
        <w:ind w:firstLine="284"/>
        <w:jc w:val="both"/>
        <w:rPr>
          <w:i/>
          <w:sz w:val="22"/>
          <w:szCs w:val="22"/>
          <w:lang w:val="en-US" w:eastAsia="ar-SA"/>
        </w:rPr>
      </w:pPr>
      <w:r w:rsidRPr="00F60687">
        <w:rPr>
          <w:b/>
          <w:i/>
          <w:sz w:val="22"/>
          <w:szCs w:val="22"/>
          <w:lang w:val="en-US" w:eastAsia="ar-SA"/>
        </w:rPr>
        <w:t>Results.</w:t>
      </w:r>
      <w:r w:rsidRPr="00F60687">
        <w:rPr>
          <w:i/>
          <w:sz w:val="22"/>
          <w:szCs w:val="22"/>
          <w:lang w:val="en-US" w:eastAsia="ar-SA"/>
        </w:rPr>
        <w:t xml:space="preserve"> Scientific novelty of the research lies in the analysis of the theoretical model and concept related to the use of AI in education and discussion of the role of AI in changing and optimizing the work of teachers and the educational process. The impact and role of digital transformation in the management of the educational process and teaching activities are described. Data security and privacy issues and potential misuse of AI in education are addressed. Future possible trends of AI development are identified. Methodological recommendations on the use of AI were developed for discussion and implementation at the advanced training courses for teachers of Rostov region, implemented in the system of additional professional education, as well as at seminars and webinars organized by the Institute of Education Development.</w:t>
      </w:r>
    </w:p>
    <w:p w:rsidR="00CC01AD" w:rsidRPr="00F60687" w:rsidRDefault="00CC01AD" w:rsidP="00CC01AD">
      <w:pPr>
        <w:ind w:firstLine="284"/>
        <w:jc w:val="both"/>
        <w:rPr>
          <w:i/>
          <w:sz w:val="22"/>
          <w:szCs w:val="22"/>
          <w:lang w:val="en-US"/>
        </w:rPr>
      </w:pPr>
      <w:r w:rsidRPr="00F60687">
        <w:rPr>
          <w:i/>
          <w:sz w:val="22"/>
          <w:szCs w:val="22"/>
          <w:lang w:val="en-US" w:eastAsia="ar-SA"/>
        </w:rPr>
        <w:t>At the practical level, the article offers recommendations for educators and administrators of educational institutions on how to use AI in their work, which contributes to the advanced training of credentialed professionals and their smooth adaptation to the transforming digital environment</w:t>
      </w:r>
    </w:p>
    <w:p w:rsidR="00CC01AD" w:rsidRPr="00F60687" w:rsidRDefault="00CC01AD" w:rsidP="00CC01AD">
      <w:pPr>
        <w:ind w:firstLine="284"/>
        <w:jc w:val="both"/>
        <w:rPr>
          <w:i/>
          <w:spacing w:val="4"/>
          <w:sz w:val="22"/>
          <w:szCs w:val="22"/>
          <w:lang w:eastAsia="en-US"/>
        </w:rPr>
      </w:pPr>
      <w:r w:rsidRPr="00F60687">
        <w:rPr>
          <w:b/>
          <w:i/>
          <w:spacing w:val="4"/>
          <w:sz w:val="22"/>
          <w:szCs w:val="22"/>
          <w:lang w:eastAsia="en-US"/>
        </w:rPr>
        <w:t xml:space="preserve">Ключевые слова: </w:t>
      </w:r>
      <w:r w:rsidRPr="00F60687">
        <w:rPr>
          <w:i/>
          <w:spacing w:val="4"/>
          <w:sz w:val="22"/>
          <w:szCs w:val="22"/>
        </w:rPr>
        <w:t>цифровая трансформация, образование, искусственный интеллект, повышение квалификации учителей, дополнительное профессиональное образование, автоматизация, персонализированное обучение, учебные процессы.</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Keywords:</w:t>
      </w:r>
      <w:r w:rsidRPr="00F60687">
        <w:rPr>
          <w:i/>
          <w:sz w:val="22"/>
          <w:szCs w:val="22"/>
          <w:lang w:val="en-US" w:eastAsia="en-US"/>
        </w:rPr>
        <w:t xml:space="preserve"> </w:t>
      </w:r>
      <w:r w:rsidRPr="00F60687">
        <w:rPr>
          <w:i/>
          <w:sz w:val="22"/>
          <w:lang w:val="en-US"/>
        </w:rPr>
        <w:t>digital transformation, education, artificial intelligence (AI), teachers’ advanced training, additional professional education, automation, personalized learning, learning processes.</w:t>
      </w:r>
    </w:p>
    <w:p w:rsidR="00CC01AD" w:rsidRPr="000B7A5B" w:rsidRDefault="00CC01AD" w:rsidP="000B7A5B">
      <w:pPr>
        <w:ind w:firstLine="284"/>
        <w:jc w:val="both"/>
        <w:rPr>
          <w:rFonts w:eastAsia="Calibri"/>
          <w:i/>
          <w:kern w:val="20"/>
          <w:sz w:val="22"/>
          <w:szCs w:val="22"/>
          <w:lang w:val="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C01AD" w:rsidRPr="00F60687" w:rsidRDefault="00CC01AD" w:rsidP="00CC01AD">
      <w:pPr>
        <w:tabs>
          <w:tab w:val="left" w:pos="709"/>
        </w:tabs>
        <w:ind w:left="284"/>
        <w:jc w:val="both"/>
        <w:outlineLvl w:val="0"/>
        <w:rPr>
          <w:kern w:val="20"/>
        </w:rPr>
      </w:pPr>
      <w:r w:rsidRPr="00F60687">
        <w:lastRenderedPageBreak/>
        <w:t>УДК 378.091.398+004.9</w:t>
      </w:r>
    </w:p>
    <w:p w:rsidR="00CC01AD" w:rsidRPr="00F60687" w:rsidRDefault="00CC01AD" w:rsidP="00CC01AD">
      <w:pPr>
        <w:tabs>
          <w:tab w:val="left" w:pos="709"/>
        </w:tabs>
        <w:ind w:left="284"/>
        <w:jc w:val="both"/>
        <w:outlineLvl w:val="0"/>
        <w:rPr>
          <w:kern w:val="20"/>
        </w:rPr>
      </w:pPr>
    </w:p>
    <w:p w:rsidR="00CC01AD" w:rsidRDefault="00CC01AD" w:rsidP="00CC01AD">
      <w:pPr>
        <w:pStyle w:val="a7"/>
        <w:ind w:left="284" w:firstLine="0"/>
        <w:jc w:val="left"/>
        <w:rPr>
          <w:rFonts w:ascii="Times New Roman" w:hAnsi="Times New Roman"/>
          <w:b/>
          <w:spacing w:val="-6"/>
          <w:sz w:val="32"/>
          <w:szCs w:val="32"/>
          <w:lang w:val="ru-RU"/>
        </w:rPr>
      </w:pPr>
      <w:r w:rsidRPr="00F60687">
        <w:rPr>
          <w:rFonts w:ascii="Times New Roman" w:hAnsi="Times New Roman"/>
          <w:b/>
          <w:spacing w:val="-6"/>
          <w:sz w:val="32"/>
          <w:szCs w:val="32"/>
          <w:lang w:val="ru-RU"/>
        </w:rPr>
        <w:t xml:space="preserve">Особенности применения цифровой образовательной среды </w:t>
      </w:r>
    </w:p>
    <w:p w:rsidR="00CC01AD" w:rsidRDefault="00CC01AD" w:rsidP="00CC01AD">
      <w:pPr>
        <w:pStyle w:val="a7"/>
        <w:ind w:left="284" w:firstLine="0"/>
        <w:jc w:val="left"/>
        <w:rPr>
          <w:rFonts w:ascii="Times New Roman" w:hAnsi="Times New Roman"/>
          <w:b/>
          <w:spacing w:val="-6"/>
          <w:sz w:val="32"/>
          <w:szCs w:val="32"/>
          <w:lang w:val="ru-RU"/>
        </w:rPr>
      </w:pPr>
      <w:r w:rsidRPr="00F60687">
        <w:rPr>
          <w:rFonts w:ascii="Times New Roman" w:hAnsi="Times New Roman"/>
          <w:b/>
          <w:spacing w:val="-6"/>
          <w:sz w:val="32"/>
          <w:szCs w:val="32"/>
          <w:lang w:val="ru-RU"/>
        </w:rPr>
        <w:t xml:space="preserve">при организации дополнительного профессионального </w:t>
      </w:r>
    </w:p>
    <w:p w:rsidR="00CC01AD" w:rsidRPr="00F60687" w:rsidRDefault="00CC01AD" w:rsidP="00CC01AD">
      <w:pPr>
        <w:pStyle w:val="a7"/>
        <w:ind w:left="284" w:firstLine="0"/>
        <w:jc w:val="left"/>
        <w:rPr>
          <w:rFonts w:ascii="Times New Roman" w:hAnsi="Times New Roman"/>
          <w:b/>
          <w:sz w:val="32"/>
          <w:szCs w:val="32"/>
          <w:lang w:val="ru-RU"/>
        </w:rPr>
      </w:pPr>
      <w:r w:rsidRPr="00F60687">
        <w:rPr>
          <w:rFonts w:ascii="Times New Roman" w:hAnsi="Times New Roman"/>
          <w:b/>
          <w:spacing w:val="-6"/>
          <w:sz w:val="32"/>
          <w:szCs w:val="32"/>
          <w:lang w:val="ru-RU"/>
        </w:rPr>
        <w:t>образования</w:t>
      </w:r>
    </w:p>
    <w:p w:rsidR="00CC01AD" w:rsidRPr="00F60687" w:rsidRDefault="00CC01AD" w:rsidP="00CC01AD">
      <w:pPr>
        <w:ind w:left="284"/>
        <w:rPr>
          <w:b/>
          <w:bCs/>
          <w:kern w:val="20"/>
          <w:sz w:val="16"/>
          <w:szCs w:val="16"/>
        </w:rPr>
      </w:pPr>
    </w:p>
    <w:p w:rsidR="00CC01AD" w:rsidRPr="00F60687" w:rsidRDefault="00CC01AD" w:rsidP="00CC01AD">
      <w:pPr>
        <w:ind w:left="284"/>
        <w:rPr>
          <w:b/>
          <w:szCs w:val="28"/>
          <w:lang w:eastAsia="zh-CN"/>
        </w:rPr>
      </w:pPr>
      <w:r w:rsidRPr="00F60687">
        <w:rPr>
          <w:b/>
          <w:szCs w:val="28"/>
          <w:lang w:eastAsia="zh-CN"/>
        </w:rPr>
        <w:t xml:space="preserve">Е. Б. Баринова </w:t>
      </w:r>
    </w:p>
    <w:p w:rsidR="00CC01AD" w:rsidRPr="00F60687" w:rsidRDefault="00CC01AD" w:rsidP="00CC01AD">
      <w:pPr>
        <w:ind w:left="284"/>
        <w:rPr>
          <w:bCs/>
          <w:szCs w:val="28"/>
          <w:lang w:eastAsia="zh-CN"/>
        </w:rPr>
      </w:pPr>
      <w:r w:rsidRPr="00F60687">
        <w:rPr>
          <w:bCs/>
          <w:szCs w:val="28"/>
          <w:lang w:eastAsia="zh-CN"/>
        </w:rPr>
        <w:t>кандидат исторических наук, доцент</w:t>
      </w:r>
    </w:p>
    <w:p w:rsidR="00CC01AD" w:rsidRPr="00F60687" w:rsidRDefault="00CC01AD" w:rsidP="00CC01AD">
      <w:pPr>
        <w:ind w:left="284"/>
        <w:rPr>
          <w:rFonts w:eastAsia="SimSun"/>
          <w:szCs w:val="28"/>
          <w:lang w:eastAsia="zh-CN"/>
        </w:rPr>
      </w:pPr>
      <w:hyperlink r:id="rId8" w:history="1">
        <w:r w:rsidRPr="00F60687">
          <w:rPr>
            <w:rFonts w:eastAsia="SimSun"/>
            <w:szCs w:val="28"/>
            <w:lang w:val="en-US" w:eastAsia="zh-CN"/>
          </w:rPr>
          <w:t>https</w:t>
        </w:r>
        <w:r w:rsidRPr="00F60687">
          <w:rPr>
            <w:rFonts w:eastAsia="SimSun"/>
            <w:szCs w:val="28"/>
            <w:lang w:eastAsia="zh-CN"/>
          </w:rPr>
          <w:t>://</w:t>
        </w:r>
        <w:proofErr w:type="spellStart"/>
        <w:r w:rsidRPr="00F60687">
          <w:rPr>
            <w:rFonts w:eastAsia="SimSun"/>
            <w:szCs w:val="28"/>
            <w:lang w:val="en-US" w:eastAsia="zh-CN"/>
          </w:rPr>
          <w:t>orcid</w:t>
        </w:r>
        <w:proofErr w:type="spellEnd"/>
        <w:r w:rsidRPr="00F60687">
          <w:rPr>
            <w:rFonts w:eastAsia="SimSun"/>
            <w:szCs w:val="28"/>
            <w:lang w:eastAsia="zh-CN"/>
          </w:rPr>
          <w:t>.</w:t>
        </w:r>
        <w:r w:rsidRPr="00F60687">
          <w:rPr>
            <w:rFonts w:eastAsia="SimSun"/>
            <w:szCs w:val="28"/>
            <w:lang w:val="en-US" w:eastAsia="zh-CN"/>
          </w:rPr>
          <w:t>org</w:t>
        </w:r>
        <w:r w:rsidRPr="00F60687">
          <w:rPr>
            <w:rFonts w:eastAsia="SimSun"/>
            <w:szCs w:val="28"/>
            <w:lang w:eastAsia="zh-CN"/>
          </w:rPr>
          <w:t>/0000-0002-6136-8138</w:t>
        </w:r>
      </w:hyperlink>
      <w:r w:rsidRPr="00F60687">
        <w:rPr>
          <w:rFonts w:eastAsia="SimSun"/>
          <w:szCs w:val="28"/>
          <w:lang w:eastAsia="zh-CN"/>
        </w:rPr>
        <w:t xml:space="preserve"> </w:t>
      </w:r>
    </w:p>
    <w:p w:rsidR="00CC01AD" w:rsidRPr="00CC01AD" w:rsidRDefault="00CC01AD" w:rsidP="00CC01AD">
      <w:pPr>
        <w:ind w:left="284"/>
        <w:rPr>
          <w:rFonts w:eastAsia="SimSun"/>
          <w:szCs w:val="28"/>
          <w:lang w:val="en-US" w:eastAsia="zh-CN"/>
        </w:rPr>
      </w:pPr>
      <w:r w:rsidRPr="00F60687">
        <w:rPr>
          <w:rFonts w:eastAsia="SimSun"/>
          <w:szCs w:val="28"/>
          <w:lang w:val="en-US" w:eastAsia="zh-CN"/>
        </w:rPr>
        <w:t>BarinovaElena</w:t>
      </w:r>
      <w:r w:rsidRPr="00CC01AD">
        <w:rPr>
          <w:rFonts w:eastAsia="SimSun"/>
          <w:szCs w:val="28"/>
          <w:lang w:val="en-US" w:eastAsia="zh-CN"/>
        </w:rPr>
        <w:t>@</w:t>
      </w:r>
      <w:r w:rsidRPr="00F60687">
        <w:rPr>
          <w:rFonts w:eastAsia="SimSun"/>
          <w:szCs w:val="28"/>
          <w:lang w:val="en-US" w:eastAsia="zh-CN"/>
        </w:rPr>
        <w:t>rambler</w:t>
      </w:r>
      <w:r w:rsidRPr="00CC01AD">
        <w:rPr>
          <w:rFonts w:eastAsia="SimSun"/>
          <w:szCs w:val="28"/>
          <w:lang w:val="en-US" w:eastAsia="zh-CN"/>
        </w:rPr>
        <w:t>.</w:t>
      </w:r>
      <w:r w:rsidRPr="00F60687">
        <w:rPr>
          <w:rFonts w:eastAsia="SimSun"/>
          <w:szCs w:val="28"/>
          <w:lang w:val="en-US" w:eastAsia="zh-CN"/>
        </w:rPr>
        <w:t>ru</w:t>
      </w:r>
    </w:p>
    <w:p w:rsidR="00CC01AD" w:rsidRPr="00CC01AD" w:rsidRDefault="00CC01AD" w:rsidP="00CC01AD">
      <w:pPr>
        <w:ind w:left="284"/>
        <w:rPr>
          <w:lang w:val="en-US" w:eastAsia="en-US"/>
        </w:rPr>
      </w:pPr>
    </w:p>
    <w:p w:rsidR="00CC01AD" w:rsidRDefault="00CC01AD" w:rsidP="00CC01AD">
      <w:pPr>
        <w:ind w:left="284"/>
        <w:rPr>
          <w:b/>
          <w:sz w:val="32"/>
          <w:szCs w:val="32"/>
          <w:shd w:val="clear" w:color="auto" w:fill="FFFFFF"/>
          <w:lang w:val="en-US"/>
        </w:rPr>
      </w:pPr>
      <w:r w:rsidRPr="00F60687">
        <w:rPr>
          <w:b/>
          <w:sz w:val="32"/>
          <w:szCs w:val="32"/>
          <w:shd w:val="clear" w:color="auto" w:fill="FFFFFF"/>
          <w:lang w:val="en-US"/>
        </w:rPr>
        <w:t xml:space="preserve">Using digital educational environment during the organization </w:t>
      </w:r>
    </w:p>
    <w:p w:rsidR="00CC01AD" w:rsidRPr="00F60687" w:rsidRDefault="00CC01AD" w:rsidP="00CC01AD">
      <w:pPr>
        <w:ind w:left="284"/>
        <w:rPr>
          <w:b/>
          <w:bCs/>
          <w:kern w:val="20"/>
          <w:sz w:val="32"/>
          <w:szCs w:val="32"/>
          <w:highlight w:val="yellow"/>
          <w:lang w:val="en-US"/>
        </w:rPr>
      </w:pPr>
      <w:r w:rsidRPr="00F60687">
        <w:rPr>
          <w:b/>
          <w:sz w:val="32"/>
          <w:szCs w:val="32"/>
          <w:shd w:val="clear" w:color="auto" w:fill="FFFFFF"/>
          <w:lang w:val="en-US"/>
        </w:rPr>
        <w:t>of additional professional education</w:t>
      </w:r>
    </w:p>
    <w:p w:rsidR="00CC01AD" w:rsidRPr="00F60687" w:rsidRDefault="00CC01AD" w:rsidP="00CC01AD">
      <w:pPr>
        <w:ind w:left="284"/>
        <w:rPr>
          <w:b/>
          <w:kern w:val="20"/>
          <w:sz w:val="16"/>
          <w:highlight w:val="yellow"/>
          <w:lang w:val="en-US"/>
        </w:rPr>
      </w:pPr>
    </w:p>
    <w:p w:rsidR="00CC01AD" w:rsidRPr="00F60687" w:rsidRDefault="00CC01AD" w:rsidP="00CC01AD">
      <w:pPr>
        <w:ind w:firstLine="284"/>
        <w:jc w:val="both"/>
        <w:rPr>
          <w:b/>
          <w:bCs/>
          <w:lang w:eastAsia="en-US"/>
        </w:rPr>
      </w:pPr>
      <w:r w:rsidRPr="00F60687">
        <w:rPr>
          <w:b/>
          <w:bCs/>
          <w:lang w:val="en-US" w:eastAsia="en-US"/>
        </w:rPr>
        <w:t>E</w:t>
      </w:r>
      <w:r w:rsidRPr="00F60687">
        <w:rPr>
          <w:b/>
          <w:bCs/>
          <w:lang w:eastAsia="en-US"/>
        </w:rPr>
        <w:t xml:space="preserve">. </w:t>
      </w:r>
      <w:r w:rsidRPr="00F60687">
        <w:rPr>
          <w:b/>
          <w:bCs/>
          <w:lang w:val="en-US" w:eastAsia="en-US"/>
        </w:rPr>
        <w:t>B</w:t>
      </w:r>
      <w:r w:rsidRPr="00F60687">
        <w:rPr>
          <w:b/>
          <w:bCs/>
          <w:lang w:eastAsia="en-US"/>
        </w:rPr>
        <w:t xml:space="preserve">. </w:t>
      </w:r>
      <w:proofErr w:type="spellStart"/>
      <w:r w:rsidRPr="00F60687">
        <w:rPr>
          <w:b/>
          <w:bCs/>
          <w:lang w:val="en-US" w:eastAsia="en-US"/>
        </w:rPr>
        <w:t>Barinova</w:t>
      </w:r>
      <w:proofErr w:type="spellEnd"/>
    </w:p>
    <w:p w:rsidR="000B7A5B" w:rsidRDefault="000B7A5B" w:rsidP="000B7A5B">
      <w:pPr>
        <w:ind w:firstLine="284"/>
        <w:jc w:val="both"/>
        <w:rPr>
          <w:rFonts w:eastAsia="Calibri"/>
          <w:i/>
          <w:sz w:val="22"/>
          <w:szCs w:val="22"/>
          <w:lang w:val="en-US" w:eastAsia="en-US"/>
        </w:rPr>
      </w:pPr>
    </w:p>
    <w:p w:rsidR="00CC01AD" w:rsidRPr="00F60687" w:rsidRDefault="00CC01AD" w:rsidP="00CC01AD">
      <w:pPr>
        <w:ind w:firstLine="284"/>
        <w:jc w:val="both"/>
        <w:rPr>
          <w:b/>
          <w:kern w:val="20"/>
          <w:sz w:val="22"/>
          <w:szCs w:val="22"/>
        </w:rPr>
      </w:pPr>
      <w:r w:rsidRPr="00F60687">
        <w:rPr>
          <w:b/>
          <w:kern w:val="20"/>
          <w:sz w:val="22"/>
          <w:szCs w:val="22"/>
        </w:rPr>
        <w:t>Аннотация</w:t>
      </w:r>
    </w:p>
    <w:p w:rsidR="00CC01AD" w:rsidRPr="00732DD3" w:rsidRDefault="00CC01AD" w:rsidP="00CC01AD">
      <w:pPr>
        <w:ind w:firstLine="284"/>
        <w:jc w:val="both"/>
        <w:rPr>
          <w:i/>
          <w:spacing w:val="-4"/>
          <w:sz w:val="22"/>
          <w:szCs w:val="22"/>
          <w:lang w:eastAsia="en-US"/>
        </w:rPr>
      </w:pPr>
      <w:r w:rsidRPr="00732DD3">
        <w:rPr>
          <w:b/>
          <w:i/>
          <w:spacing w:val="-4"/>
          <w:sz w:val="22"/>
          <w:szCs w:val="22"/>
          <w:lang w:eastAsia="en-US"/>
        </w:rPr>
        <w:t>Проблема исследования и обоснование ее актуальности</w:t>
      </w:r>
      <w:r w:rsidRPr="00732DD3">
        <w:rPr>
          <w:rStyle w:val="af5"/>
          <w:b/>
          <w:i/>
          <w:spacing w:val="-4"/>
          <w:sz w:val="22"/>
          <w:szCs w:val="22"/>
          <w:lang w:eastAsia="en-US"/>
        </w:rPr>
        <w:footnoteReference w:id="2"/>
      </w:r>
      <w:r w:rsidRPr="00732DD3">
        <w:rPr>
          <w:b/>
          <w:i/>
          <w:spacing w:val="-4"/>
          <w:sz w:val="22"/>
          <w:szCs w:val="22"/>
          <w:lang w:eastAsia="en-US"/>
        </w:rPr>
        <w:t xml:space="preserve">. </w:t>
      </w:r>
      <w:r w:rsidRPr="00732DD3">
        <w:rPr>
          <w:i/>
          <w:spacing w:val="-4"/>
          <w:sz w:val="22"/>
          <w:szCs w:val="22"/>
          <w:lang w:eastAsia="en-US"/>
        </w:rPr>
        <w:t>Сегодня много говорится о том, что современный преподаватель должен уметь организовывать учебный процесс в цифровой образовательной среде. В статье дана апробированная автором в Институте этнологии и антропологии РАН оценка эффективности применения инструментов цифровой образовательной среды при планировании технических, информационных, кадровых, финансовых и временных ресурсов при организации ДПО, программы которого создаются под конкретные задачи и потребности заказчика.</w:t>
      </w:r>
    </w:p>
    <w:p w:rsidR="00CC01AD" w:rsidRPr="00F60687" w:rsidRDefault="00CC01AD" w:rsidP="00CC01AD">
      <w:pPr>
        <w:ind w:firstLine="284"/>
        <w:jc w:val="both"/>
        <w:rPr>
          <w:i/>
          <w:sz w:val="22"/>
          <w:szCs w:val="22"/>
          <w:lang w:eastAsia="en-US"/>
        </w:rPr>
      </w:pPr>
      <w:r w:rsidRPr="00F60687">
        <w:rPr>
          <w:b/>
          <w:i/>
          <w:sz w:val="22"/>
          <w:szCs w:val="22"/>
          <w:lang w:eastAsia="en-US"/>
        </w:rPr>
        <w:t xml:space="preserve">Цель исследования — </w:t>
      </w:r>
      <w:r w:rsidRPr="00F60687">
        <w:rPr>
          <w:i/>
          <w:sz w:val="22"/>
          <w:szCs w:val="22"/>
          <w:lang w:eastAsia="en-US"/>
        </w:rPr>
        <w:t xml:space="preserve">оценить эффективность применения инструментов цифровой образовательной среды для создания авторских учебных материалов с использованием программно-методических систем освоения образовательной программы. </w:t>
      </w:r>
    </w:p>
    <w:p w:rsidR="00CC01AD" w:rsidRPr="00F60687" w:rsidRDefault="00CC01AD" w:rsidP="00CC01AD">
      <w:pPr>
        <w:ind w:firstLine="284"/>
        <w:jc w:val="both"/>
        <w:rPr>
          <w:i/>
          <w:sz w:val="22"/>
          <w:szCs w:val="22"/>
          <w:lang w:eastAsia="en-US"/>
        </w:rPr>
      </w:pPr>
      <w:r w:rsidRPr="00F60687">
        <w:rPr>
          <w:b/>
          <w:i/>
          <w:sz w:val="22"/>
          <w:szCs w:val="22"/>
          <w:lang w:eastAsia="en-US"/>
        </w:rPr>
        <w:t>Методология (материалы и методы)</w:t>
      </w:r>
      <w:r>
        <w:rPr>
          <w:i/>
          <w:sz w:val="22"/>
          <w:szCs w:val="22"/>
          <w:lang w:eastAsia="en-US"/>
        </w:rPr>
        <w:t>. В </w:t>
      </w:r>
      <w:r w:rsidRPr="00F60687">
        <w:rPr>
          <w:i/>
          <w:sz w:val="22"/>
          <w:szCs w:val="22"/>
          <w:lang w:eastAsia="en-US"/>
        </w:rPr>
        <w:t>исследовании представлены методические рекомендации по организации дополнительного профессионального обучения и инструменты для создания цифровой образовательной среды, чтобы эффективно обеспечить различные потребности преподавателя и слушателя в процессе организации дополнительного профес</w:t>
      </w:r>
      <w:r>
        <w:rPr>
          <w:i/>
          <w:sz w:val="22"/>
          <w:szCs w:val="22"/>
          <w:lang w:eastAsia="en-US"/>
        </w:rPr>
        <w:softHyphen/>
      </w:r>
      <w:r w:rsidRPr="00F60687">
        <w:rPr>
          <w:i/>
          <w:sz w:val="22"/>
          <w:szCs w:val="22"/>
          <w:lang w:eastAsia="en-US"/>
        </w:rPr>
        <w:t>сионального обучения. Проанализированы особенности специализированных систем для организации учебного процесса, а также дидактические возможности электронных образовательных ресурсов.</w:t>
      </w:r>
    </w:p>
    <w:p w:rsidR="00CC01AD" w:rsidRPr="00732DD3" w:rsidRDefault="00CC01AD" w:rsidP="00CC01AD">
      <w:pPr>
        <w:ind w:firstLine="284"/>
        <w:jc w:val="both"/>
        <w:rPr>
          <w:i/>
          <w:spacing w:val="4"/>
          <w:sz w:val="22"/>
          <w:szCs w:val="22"/>
          <w:lang w:eastAsia="en-US"/>
        </w:rPr>
      </w:pPr>
      <w:r w:rsidRPr="00732DD3">
        <w:rPr>
          <w:b/>
          <w:i/>
          <w:spacing w:val="4"/>
          <w:sz w:val="22"/>
          <w:szCs w:val="22"/>
          <w:lang w:eastAsia="en-US"/>
        </w:rPr>
        <w:t>Результаты.</w:t>
      </w:r>
      <w:r w:rsidRPr="00732DD3">
        <w:rPr>
          <w:i/>
          <w:spacing w:val="4"/>
          <w:sz w:val="22"/>
          <w:szCs w:val="22"/>
          <w:lang w:eastAsia="en-US"/>
        </w:rPr>
        <w:t xml:space="preserve"> Организация дополнительного профессионального образования требует последовательного решения задач, которые могут быть структурированы в тематические блоки, касающиеся соблюдения нормативных требований, финансового регулирования, содержательного компонента, взаимодействия со слушателями, обеспечения I</w:t>
      </w:r>
      <w:r>
        <w:rPr>
          <w:i/>
          <w:spacing w:val="4"/>
          <w:sz w:val="22"/>
          <w:szCs w:val="22"/>
          <w:lang w:eastAsia="en-US"/>
        </w:rPr>
        <w:t>T-инфраструктуры, продвижения и </w:t>
      </w:r>
      <w:proofErr w:type="spellStart"/>
      <w:r w:rsidRPr="00732DD3">
        <w:rPr>
          <w:i/>
          <w:spacing w:val="4"/>
          <w:sz w:val="22"/>
          <w:szCs w:val="22"/>
          <w:lang w:eastAsia="en-US"/>
        </w:rPr>
        <w:t>брендирования</w:t>
      </w:r>
      <w:proofErr w:type="spellEnd"/>
      <w:r w:rsidRPr="00732DD3">
        <w:rPr>
          <w:i/>
          <w:spacing w:val="4"/>
          <w:sz w:val="22"/>
          <w:szCs w:val="22"/>
          <w:lang w:eastAsia="en-US"/>
        </w:rPr>
        <w:t>.</w:t>
      </w:r>
    </w:p>
    <w:p w:rsidR="00CC01AD" w:rsidRPr="00F60687" w:rsidRDefault="00CC01AD" w:rsidP="00CC01AD">
      <w:pPr>
        <w:ind w:firstLine="284"/>
        <w:jc w:val="both"/>
        <w:rPr>
          <w:i/>
          <w:sz w:val="22"/>
          <w:szCs w:val="22"/>
          <w:lang w:eastAsia="en-US"/>
        </w:rPr>
      </w:pPr>
      <w:r w:rsidRPr="00F60687">
        <w:rPr>
          <w:i/>
          <w:sz w:val="22"/>
          <w:szCs w:val="22"/>
          <w:lang w:eastAsia="en-US"/>
        </w:rPr>
        <w:t>Использование наиболее эффективной системы дистанционного обучения и организации цифровой образовательной среды организации позволяет дать каждому слушателю возможность удобного повыш</w:t>
      </w:r>
      <w:r>
        <w:rPr>
          <w:i/>
          <w:sz w:val="22"/>
          <w:szCs w:val="22"/>
          <w:lang w:eastAsia="en-US"/>
        </w:rPr>
        <w:t>ения квалификации и </w:t>
      </w:r>
      <w:r w:rsidRPr="00F60687">
        <w:rPr>
          <w:i/>
          <w:sz w:val="22"/>
          <w:szCs w:val="22"/>
          <w:lang w:eastAsia="en-US"/>
        </w:rPr>
        <w:t xml:space="preserve">профессиональной переподготовки, поддержания актуальных знаний и навыков в быстроразвивающемся мире. Применение виртуальной обучающей системы </w:t>
      </w:r>
      <w:proofErr w:type="spellStart"/>
      <w:r w:rsidRPr="00F60687">
        <w:rPr>
          <w:i/>
          <w:sz w:val="22"/>
          <w:szCs w:val="22"/>
          <w:lang w:eastAsia="en-US"/>
        </w:rPr>
        <w:t>Moodle</w:t>
      </w:r>
      <w:proofErr w:type="spellEnd"/>
      <w:r w:rsidRPr="00F60687">
        <w:rPr>
          <w:i/>
          <w:sz w:val="22"/>
          <w:szCs w:val="22"/>
          <w:lang w:eastAsia="en-US"/>
        </w:rPr>
        <w:t xml:space="preserve"> позволяет решить практически любые педагогические </w:t>
      </w:r>
      <w:r w:rsidRPr="00F60687">
        <w:rPr>
          <w:i/>
          <w:sz w:val="22"/>
          <w:szCs w:val="22"/>
          <w:lang w:eastAsia="en-US"/>
        </w:rPr>
        <w:lastRenderedPageBreak/>
        <w:t xml:space="preserve">задачи. Использование созданного на его основе облачного сервиса </w:t>
      </w:r>
      <w:proofErr w:type="spellStart"/>
      <w:r w:rsidRPr="00F60687">
        <w:rPr>
          <w:i/>
          <w:sz w:val="22"/>
          <w:szCs w:val="22"/>
          <w:lang w:eastAsia="en-US"/>
        </w:rPr>
        <w:t>Teachbase</w:t>
      </w:r>
      <w:proofErr w:type="spellEnd"/>
      <w:r w:rsidRPr="00F60687">
        <w:rPr>
          <w:i/>
          <w:sz w:val="22"/>
          <w:szCs w:val="22"/>
          <w:lang w:eastAsia="en-US"/>
        </w:rPr>
        <w:t xml:space="preserve"> может стать хорошим решением при выборе системы дистанционного обучения для небольших организаций, осуществляющих образовательну</w:t>
      </w:r>
      <w:r>
        <w:rPr>
          <w:i/>
          <w:sz w:val="22"/>
          <w:szCs w:val="22"/>
          <w:lang w:eastAsia="en-US"/>
        </w:rPr>
        <w:t xml:space="preserve">ю деятельность. Система </w:t>
      </w:r>
      <w:proofErr w:type="spellStart"/>
      <w:r>
        <w:rPr>
          <w:i/>
          <w:sz w:val="22"/>
          <w:szCs w:val="22"/>
          <w:lang w:eastAsia="en-US"/>
        </w:rPr>
        <w:t>iSpring</w:t>
      </w:r>
      <w:proofErr w:type="spellEnd"/>
      <w:r w:rsidRPr="00F60687">
        <w:rPr>
          <w:i/>
          <w:sz w:val="22"/>
          <w:szCs w:val="22"/>
          <w:lang w:eastAsia="en-US"/>
        </w:rPr>
        <w:t xml:space="preserve"> может быть использована для работы с относительно небольшим количеством пользователей, а сервис </w:t>
      </w:r>
      <w:proofErr w:type="spellStart"/>
      <w:r w:rsidRPr="00F60687">
        <w:rPr>
          <w:i/>
          <w:sz w:val="22"/>
          <w:szCs w:val="22"/>
          <w:lang w:eastAsia="en-US"/>
        </w:rPr>
        <w:t>GetCourse</w:t>
      </w:r>
      <w:proofErr w:type="spellEnd"/>
      <w:r w:rsidRPr="00F60687">
        <w:rPr>
          <w:i/>
          <w:sz w:val="22"/>
          <w:szCs w:val="22"/>
          <w:lang w:eastAsia="en-US"/>
        </w:rPr>
        <w:t xml:space="preserve"> оптимально подходит для решения стандартных задач малобюджетных организаций. </w:t>
      </w:r>
    </w:p>
    <w:p w:rsidR="00CC01AD" w:rsidRPr="00F60687" w:rsidRDefault="00CC01AD" w:rsidP="00CC01AD">
      <w:pPr>
        <w:ind w:firstLine="284"/>
        <w:jc w:val="both"/>
        <w:rPr>
          <w:i/>
          <w:sz w:val="22"/>
          <w:szCs w:val="22"/>
          <w:lang w:eastAsia="en-US"/>
        </w:rPr>
      </w:pPr>
      <w:r w:rsidRPr="00F60687">
        <w:rPr>
          <w:i/>
          <w:sz w:val="22"/>
          <w:szCs w:val="22"/>
          <w:lang w:eastAsia="en-US"/>
        </w:rPr>
        <w:t>Применение цифровой образовательной среды в процессе профессионального обучения позволяет выстроить образовательный процесс под конкретные задачи заказчика и возможности слушателя.</w:t>
      </w:r>
    </w:p>
    <w:p w:rsidR="00CC01AD" w:rsidRPr="00F60687" w:rsidRDefault="00CC01AD" w:rsidP="00CC01AD">
      <w:pPr>
        <w:ind w:firstLine="284"/>
        <w:jc w:val="both"/>
        <w:textAlignment w:val="top"/>
        <w:rPr>
          <w:sz w:val="22"/>
          <w:szCs w:val="22"/>
          <w:lang w:val="en-US" w:eastAsia="en-US"/>
        </w:rPr>
      </w:pPr>
      <w:r w:rsidRPr="00F60687">
        <w:rPr>
          <w:b/>
          <w:sz w:val="22"/>
          <w:szCs w:val="22"/>
          <w:lang w:val="en-US" w:eastAsia="en-US"/>
        </w:rPr>
        <w:t>Abstract</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 xml:space="preserve">The research problem and the rationale for its relevance. </w:t>
      </w:r>
      <w:r w:rsidRPr="00F60687">
        <w:rPr>
          <w:bCs/>
          <w:i/>
          <w:sz w:val="22"/>
          <w:szCs w:val="22"/>
          <w:lang w:val="en-US" w:eastAsia="en-US"/>
        </w:rPr>
        <w:t>Nowadays</w:t>
      </w:r>
      <w:r w:rsidRPr="00F60687">
        <w:rPr>
          <w:i/>
          <w:sz w:val="22"/>
          <w:szCs w:val="22"/>
          <w:lang w:val="en-US" w:eastAsia="en-US"/>
        </w:rPr>
        <w:t xml:space="preserve"> there is a lot of talk about the fact that a modern teacher must be able to organize the educational process in a digital educational environment. The article provides an assessment of the effectiveness of using digital educational environment tools, tested by the author at the Institute of Ethnology and Anthropology of the Russian Academy of Sciences, when planning technical, information, human, financial and time resources when organizing additional vocational training, the programs of which are created for the specific tasks and needs of the customer.</w:t>
      </w:r>
      <w:r w:rsidRPr="00F60687">
        <w:rPr>
          <w:b/>
          <w:i/>
          <w:sz w:val="22"/>
          <w:szCs w:val="22"/>
          <w:lang w:val="en-US" w:eastAsia="en-US"/>
        </w:rPr>
        <w:t xml:space="preserve"> The goal of research </w:t>
      </w:r>
      <w:r w:rsidRPr="00F60687">
        <w:rPr>
          <w:i/>
          <w:sz w:val="22"/>
          <w:szCs w:val="22"/>
          <w:lang w:val="en-US" w:eastAsia="en-US"/>
        </w:rPr>
        <w:t>is to evaluate the effectiveness of using digital educational environment tools to create original educational materials using software and methodological systems for mastering the educational program.</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Methodology</w:t>
      </w:r>
      <w:r w:rsidRPr="00732DD3">
        <w:rPr>
          <w:b/>
          <w:i/>
          <w:sz w:val="22"/>
          <w:szCs w:val="22"/>
          <w:lang w:val="en-US" w:eastAsia="en-US"/>
        </w:rPr>
        <w:t>.</w:t>
      </w:r>
      <w:r w:rsidRPr="00F60687">
        <w:rPr>
          <w:i/>
          <w:sz w:val="22"/>
          <w:szCs w:val="22"/>
          <w:lang w:val="en-US" w:eastAsia="en-US"/>
        </w:rPr>
        <w:t xml:space="preserve"> The research presents methodological recommendations for organizing additional professional training and tools for creating a digital educational environment to effectively meet the various needs of teachers and students in the process of organizing additional professional training. The features of specialized systems for organizing the educational process, as well as the didactic capabilities of electronic educational resources are analyzed.</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Results</w:t>
      </w:r>
      <w:r w:rsidRPr="00732DD3">
        <w:rPr>
          <w:b/>
          <w:i/>
          <w:sz w:val="22"/>
          <w:szCs w:val="22"/>
          <w:lang w:val="en-US" w:eastAsia="en-US"/>
        </w:rPr>
        <w:t>.</w:t>
      </w:r>
      <w:r w:rsidRPr="00F60687">
        <w:rPr>
          <w:i/>
          <w:sz w:val="22"/>
          <w:szCs w:val="22"/>
          <w:lang w:val="en-US" w:eastAsia="en-US"/>
        </w:rPr>
        <w:t xml:space="preserve"> The organization of additional professional education requires a consistent solution of problems that can be structured into thematic blocks relating to compliance with regulatory requirements, financial regulation, content component, interaction with students, provision of IT infrastructure, promotion and branding.</w:t>
      </w:r>
    </w:p>
    <w:p w:rsidR="00CC01AD" w:rsidRPr="00732DD3" w:rsidRDefault="00CC01AD" w:rsidP="00CC01AD">
      <w:pPr>
        <w:ind w:firstLine="284"/>
        <w:jc w:val="both"/>
        <w:rPr>
          <w:i/>
          <w:spacing w:val="4"/>
          <w:sz w:val="22"/>
          <w:szCs w:val="22"/>
          <w:lang w:val="en-US" w:eastAsia="en-US"/>
        </w:rPr>
      </w:pPr>
      <w:r w:rsidRPr="00F60687">
        <w:rPr>
          <w:i/>
          <w:sz w:val="22"/>
          <w:szCs w:val="22"/>
          <w:lang w:val="en-US" w:eastAsia="en-US"/>
        </w:rPr>
        <w:t xml:space="preserve">The use of the most effective system of distance learning and the organization of the digital educational environment of the organization allows us to give each student the opportunity to conveniently improve their qualifications and professional retraining, maintain up-to-date knowledge and skills in a rapidly developing world. </w:t>
      </w:r>
      <w:r w:rsidRPr="00732DD3">
        <w:rPr>
          <w:i/>
          <w:spacing w:val="4"/>
          <w:sz w:val="22"/>
          <w:szCs w:val="22"/>
          <w:lang w:val="en-US" w:eastAsia="en-US"/>
        </w:rPr>
        <w:t xml:space="preserve">The use of the Moodle virtual learning system allows you to solve almost any pedagogical problem. Using the </w:t>
      </w:r>
      <w:proofErr w:type="spellStart"/>
      <w:r w:rsidRPr="00732DD3">
        <w:rPr>
          <w:i/>
          <w:spacing w:val="4"/>
          <w:sz w:val="22"/>
          <w:szCs w:val="22"/>
          <w:lang w:val="en-US" w:eastAsia="en-US"/>
        </w:rPr>
        <w:t>Teachbase</w:t>
      </w:r>
      <w:proofErr w:type="spellEnd"/>
      <w:r w:rsidRPr="00732DD3">
        <w:rPr>
          <w:i/>
          <w:spacing w:val="4"/>
          <w:sz w:val="22"/>
          <w:szCs w:val="22"/>
          <w:lang w:val="en-US" w:eastAsia="en-US"/>
        </w:rPr>
        <w:t xml:space="preserve"> cloud service created on its basis can be a good solution when choosing a distance learning system for small organizations engaged in educational activities. The </w:t>
      </w:r>
      <w:proofErr w:type="spellStart"/>
      <w:r w:rsidRPr="00732DD3">
        <w:rPr>
          <w:i/>
          <w:spacing w:val="4"/>
          <w:sz w:val="22"/>
          <w:szCs w:val="22"/>
          <w:lang w:val="en-US" w:eastAsia="en-US"/>
        </w:rPr>
        <w:t>iSpring</w:t>
      </w:r>
      <w:proofErr w:type="spellEnd"/>
      <w:r w:rsidRPr="00732DD3">
        <w:rPr>
          <w:i/>
          <w:spacing w:val="4"/>
          <w:sz w:val="22"/>
          <w:szCs w:val="22"/>
          <w:lang w:val="en-US" w:eastAsia="en-US"/>
        </w:rPr>
        <w:t xml:space="preserve"> system can be used to work with a relatively small number of users, and the </w:t>
      </w:r>
      <w:proofErr w:type="spellStart"/>
      <w:r w:rsidRPr="00732DD3">
        <w:rPr>
          <w:i/>
          <w:spacing w:val="4"/>
          <w:sz w:val="22"/>
          <w:szCs w:val="22"/>
          <w:lang w:val="en-US" w:eastAsia="en-US"/>
        </w:rPr>
        <w:t>GetCourse</w:t>
      </w:r>
      <w:proofErr w:type="spellEnd"/>
      <w:r w:rsidRPr="00732DD3">
        <w:rPr>
          <w:i/>
          <w:spacing w:val="4"/>
          <w:sz w:val="22"/>
          <w:szCs w:val="22"/>
          <w:lang w:val="en-US" w:eastAsia="en-US"/>
        </w:rPr>
        <w:t xml:space="preserve"> service is optimally suited for solving standard problems of low-budget organizations.</w:t>
      </w:r>
    </w:p>
    <w:p w:rsidR="00CC01AD" w:rsidRPr="00F60687" w:rsidRDefault="00CC01AD" w:rsidP="00CC01AD">
      <w:pPr>
        <w:ind w:firstLine="284"/>
        <w:jc w:val="both"/>
        <w:rPr>
          <w:i/>
          <w:sz w:val="22"/>
          <w:szCs w:val="22"/>
          <w:lang w:val="en-US" w:eastAsia="en-US"/>
        </w:rPr>
      </w:pPr>
      <w:r w:rsidRPr="00F60687">
        <w:rPr>
          <w:i/>
          <w:sz w:val="22"/>
          <w:szCs w:val="22"/>
          <w:lang w:val="en-US" w:eastAsia="en-US"/>
        </w:rPr>
        <w:t>The use of a digital educational environment in the process of vocational training allows us to build the educational process according to the specific tasks of the customer and the capabilities of the student.</w:t>
      </w:r>
    </w:p>
    <w:p w:rsidR="00CC01AD" w:rsidRPr="00F60687" w:rsidRDefault="00CC01AD" w:rsidP="00CC01AD">
      <w:pPr>
        <w:ind w:firstLine="284"/>
        <w:jc w:val="both"/>
        <w:rPr>
          <w:i/>
          <w:sz w:val="22"/>
          <w:szCs w:val="22"/>
          <w:lang w:eastAsia="en-US"/>
        </w:rPr>
      </w:pPr>
      <w:r w:rsidRPr="00F60687">
        <w:rPr>
          <w:b/>
          <w:i/>
          <w:sz w:val="22"/>
          <w:szCs w:val="22"/>
          <w:lang w:eastAsia="en-US"/>
        </w:rPr>
        <w:t>Ключевые слова:</w:t>
      </w:r>
      <w:r w:rsidRPr="00F60687">
        <w:rPr>
          <w:i/>
          <w:sz w:val="22"/>
          <w:szCs w:val="22"/>
          <w:lang w:eastAsia="en-US"/>
        </w:rPr>
        <w:t xml:space="preserve"> ДПО, образовательная среда, система дистанционного обучения, СДО, цифровая образовательная среда.</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Keywords:</w:t>
      </w:r>
      <w:r w:rsidRPr="00F60687">
        <w:rPr>
          <w:i/>
          <w:sz w:val="22"/>
          <w:szCs w:val="22"/>
          <w:lang w:val="en-US" w:eastAsia="en-US"/>
        </w:rPr>
        <w:t xml:space="preserve"> additional professional education, educational environment, distance learning system, e-learning system, digital educational environment.</w:t>
      </w:r>
    </w:p>
    <w:p w:rsidR="00CC01AD" w:rsidRPr="000B7A5B" w:rsidRDefault="00CC01AD" w:rsidP="000B7A5B">
      <w:pPr>
        <w:ind w:firstLine="284"/>
        <w:jc w:val="both"/>
        <w:rPr>
          <w:rFonts w:eastAsia="Calibri"/>
          <w:i/>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C01AD" w:rsidRPr="00F60687" w:rsidRDefault="00CC01AD" w:rsidP="00CC01AD">
      <w:pPr>
        <w:tabs>
          <w:tab w:val="left" w:pos="709"/>
        </w:tabs>
        <w:ind w:left="284"/>
        <w:jc w:val="both"/>
        <w:outlineLvl w:val="0"/>
        <w:rPr>
          <w:kern w:val="20"/>
        </w:rPr>
      </w:pPr>
      <w:r w:rsidRPr="00F60687">
        <w:lastRenderedPageBreak/>
        <w:t>УДК 378.091.398+004.8</w:t>
      </w:r>
    </w:p>
    <w:p w:rsidR="00CC01AD" w:rsidRPr="00F60687" w:rsidRDefault="00CC01AD" w:rsidP="00CC01AD">
      <w:pPr>
        <w:tabs>
          <w:tab w:val="left" w:pos="709"/>
        </w:tabs>
        <w:ind w:left="284"/>
        <w:jc w:val="both"/>
        <w:outlineLvl w:val="0"/>
        <w:rPr>
          <w:kern w:val="20"/>
        </w:rPr>
      </w:pPr>
    </w:p>
    <w:p w:rsidR="00CC01AD" w:rsidRPr="00F60687" w:rsidRDefault="00CC01AD" w:rsidP="00CC01AD">
      <w:pPr>
        <w:pStyle w:val="a7"/>
        <w:spacing w:before="0" w:after="0"/>
        <w:ind w:left="284" w:firstLine="0"/>
        <w:jc w:val="left"/>
        <w:rPr>
          <w:rFonts w:ascii="Times New Roman" w:hAnsi="Times New Roman"/>
          <w:b/>
          <w:spacing w:val="-6"/>
          <w:sz w:val="32"/>
          <w:szCs w:val="32"/>
          <w:lang w:val="ru-RU"/>
        </w:rPr>
      </w:pPr>
      <w:r w:rsidRPr="00F60687">
        <w:rPr>
          <w:rFonts w:ascii="Times New Roman" w:hAnsi="Times New Roman"/>
          <w:b/>
          <w:spacing w:val="-6"/>
          <w:sz w:val="32"/>
          <w:szCs w:val="32"/>
          <w:lang w:val="ru-RU"/>
        </w:rPr>
        <w:t xml:space="preserve">Применение технологии искусственного интеллекта </w:t>
      </w:r>
    </w:p>
    <w:p w:rsidR="00CC01AD" w:rsidRPr="00F60687" w:rsidRDefault="00CC01AD" w:rsidP="00CC01AD">
      <w:pPr>
        <w:pStyle w:val="a7"/>
        <w:spacing w:before="0" w:after="0"/>
        <w:ind w:left="284" w:firstLine="0"/>
        <w:jc w:val="left"/>
        <w:rPr>
          <w:rFonts w:ascii="Times New Roman" w:hAnsi="Times New Roman"/>
          <w:b/>
          <w:sz w:val="32"/>
          <w:szCs w:val="32"/>
          <w:lang w:val="ru-RU"/>
        </w:rPr>
      </w:pPr>
      <w:r w:rsidRPr="00F60687">
        <w:rPr>
          <w:rFonts w:ascii="Times New Roman" w:hAnsi="Times New Roman"/>
          <w:b/>
          <w:spacing w:val="-6"/>
          <w:sz w:val="32"/>
          <w:szCs w:val="32"/>
          <w:lang w:val="ru-RU"/>
        </w:rPr>
        <w:t>в дополнительном профессиональном образовании</w:t>
      </w:r>
    </w:p>
    <w:p w:rsidR="00CC01AD" w:rsidRPr="00F60687" w:rsidRDefault="00CC01AD" w:rsidP="00CC01AD">
      <w:pPr>
        <w:rPr>
          <w:rFonts w:eastAsia="SimSun"/>
          <w:szCs w:val="28"/>
          <w:lang w:eastAsia="zh-CN"/>
        </w:rPr>
      </w:pPr>
    </w:p>
    <w:p w:rsidR="00CC01AD" w:rsidRPr="00F60687" w:rsidRDefault="00CC01AD" w:rsidP="00CC01AD">
      <w:pPr>
        <w:ind w:left="284"/>
        <w:jc w:val="both"/>
        <w:rPr>
          <w:b/>
          <w:szCs w:val="28"/>
          <w:lang w:val="en-US"/>
        </w:rPr>
      </w:pPr>
      <w:r w:rsidRPr="00F60687">
        <w:rPr>
          <w:b/>
          <w:szCs w:val="28"/>
        </w:rPr>
        <w:t>И</w:t>
      </w:r>
      <w:r w:rsidRPr="00F60687">
        <w:rPr>
          <w:b/>
          <w:szCs w:val="28"/>
          <w:lang w:val="en-US"/>
        </w:rPr>
        <w:t xml:space="preserve">. </w:t>
      </w:r>
      <w:r w:rsidRPr="00F60687">
        <w:rPr>
          <w:b/>
          <w:szCs w:val="28"/>
        </w:rPr>
        <w:t>Р</w:t>
      </w:r>
      <w:r w:rsidRPr="00F60687">
        <w:rPr>
          <w:b/>
          <w:szCs w:val="28"/>
          <w:lang w:val="en-US"/>
        </w:rPr>
        <w:t xml:space="preserve">. </w:t>
      </w:r>
      <w:r w:rsidRPr="00F60687">
        <w:rPr>
          <w:b/>
          <w:szCs w:val="28"/>
        </w:rPr>
        <w:t>Мясников</w:t>
      </w:r>
    </w:p>
    <w:p w:rsidR="00CC01AD" w:rsidRPr="00F60687" w:rsidRDefault="00CC01AD" w:rsidP="00CC01AD">
      <w:pPr>
        <w:ind w:left="284"/>
        <w:jc w:val="both"/>
        <w:rPr>
          <w:szCs w:val="28"/>
          <w:lang w:val="en-US"/>
        </w:rPr>
      </w:pPr>
      <w:r>
        <w:rPr>
          <w:szCs w:val="28"/>
          <w:lang w:val="en-US"/>
        </w:rPr>
        <w:t>https: //orcid.org/</w:t>
      </w:r>
      <w:r w:rsidRPr="00F60687">
        <w:rPr>
          <w:szCs w:val="28"/>
          <w:lang w:val="en-US"/>
        </w:rPr>
        <w:t>0000-0001-6469-6973</w:t>
      </w:r>
    </w:p>
    <w:p w:rsidR="00CC01AD" w:rsidRPr="00F60687" w:rsidRDefault="00CC01AD" w:rsidP="00CC01AD">
      <w:pPr>
        <w:ind w:left="284"/>
        <w:jc w:val="both"/>
        <w:rPr>
          <w:szCs w:val="28"/>
        </w:rPr>
      </w:pPr>
      <w:proofErr w:type="spellStart"/>
      <w:r w:rsidRPr="00F60687">
        <w:rPr>
          <w:szCs w:val="28"/>
          <w:lang w:val="en-US"/>
        </w:rPr>
        <w:t>ilyamyasnikov</w:t>
      </w:r>
      <w:proofErr w:type="spellEnd"/>
      <w:r w:rsidRPr="00F60687">
        <w:rPr>
          <w:szCs w:val="28"/>
        </w:rPr>
        <w:t>@</w:t>
      </w:r>
      <w:proofErr w:type="spellStart"/>
      <w:r w:rsidRPr="00F60687">
        <w:rPr>
          <w:szCs w:val="28"/>
          <w:lang w:val="en-US"/>
        </w:rPr>
        <w:t>gmail</w:t>
      </w:r>
      <w:proofErr w:type="spellEnd"/>
      <w:r w:rsidRPr="00F60687">
        <w:rPr>
          <w:szCs w:val="28"/>
        </w:rPr>
        <w:t>.</w:t>
      </w:r>
      <w:r w:rsidRPr="00F60687">
        <w:rPr>
          <w:szCs w:val="28"/>
          <w:lang w:val="en-US"/>
        </w:rPr>
        <w:t>com</w:t>
      </w:r>
    </w:p>
    <w:p w:rsidR="00CC01AD" w:rsidRPr="00F60687" w:rsidRDefault="00CC01AD" w:rsidP="00CC01AD">
      <w:pPr>
        <w:ind w:left="284"/>
        <w:jc w:val="both"/>
        <w:rPr>
          <w:sz w:val="16"/>
          <w:szCs w:val="28"/>
        </w:rPr>
      </w:pPr>
    </w:p>
    <w:p w:rsidR="00CC01AD" w:rsidRPr="00F60687" w:rsidRDefault="00CC01AD" w:rsidP="00CC01AD">
      <w:pPr>
        <w:ind w:left="284"/>
        <w:jc w:val="both"/>
        <w:rPr>
          <w:b/>
          <w:szCs w:val="28"/>
        </w:rPr>
      </w:pPr>
      <w:r w:rsidRPr="00F60687">
        <w:rPr>
          <w:b/>
          <w:szCs w:val="28"/>
        </w:rPr>
        <w:t xml:space="preserve">Л. А. </w:t>
      </w:r>
      <w:proofErr w:type="spellStart"/>
      <w:r w:rsidRPr="00F60687">
        <w:rPr>
          <w:b/>
          <w:szCs w:val="28"/>
        </w:rPr>
        <w:t>Карасаева</w:t>
      </w:r>
      <w:proofErr w:type="spellEnd"/>
    </w:p>
    <w:p w:rsidR="00CC01AD" w:rsidRPr="00F60687" w:rsidRDefault="00CC01AD" w:rsidP="00CC01AD">
      <w:pPr>
        <w:ind w:left="284"/>
        <w:jc w:val="both"/>
        <w:rPr>
          <w:szCs w:val="28"/>
        </w:rPr>
      </w:pPr>
      <w:r w:rsidRPr="00F60687">
        <w:rPr>
          <w:szCs w:val="28"/>
        </w:rPr>
        <w:t>доктор медицинских наук, профессор</w:t>
      </w:r>
    </w:p>
    <w:p w:rsidR="00CC01AD" w:rsidRPr="00F60687" w:rsidRDefault="00CC01AD" w:rsidP="00CC01AD">
      <w:pPr>
        <w:ind w:left="284"/>
        <w:jc w:val="both"/>
        <w:rPr>
          <w:szCs w:val="28"/>
        </w:rPr>
      </w:pPr>
      <w:r w:rsidRPr="00F60687">
        <w:rPr>
          <w:szCs w:val="28"/>
          <w:lang w:val="en-US"/>
        </w:rPr>
        <w:t>https</w:t>
      </w:r>
      <w:r>
        <w:rPr>
          <w:szCs w:val="28"/>
        </w:rPr>
        <w:t>: //</w:t>
      </w:r>
      <w:proofErr w:type="spellStart"/>
      <w:r w:rsidRPr="00F60687">
        <w:rPr>
          <w:szCs w:val="28"/>
          <w:lang w:val="en-US"/>
        </w:rPr>
        <w:t>orcid</w:t>
      </w:r>
      <w:proofErr w:type="spellEnd"/>
      <w:r w:rsidRPr="00F60687">
        <w:rPr>
          <w:szCs w:val="28"/>
        </w:rPr>
        <w:t>.</w:t>
      </w:r>
      <w:r w:rsidRPr="00F60687">
        <w:rPr>
          <w:szCs w:val="28"/>
          <w:lang w:val="en-US"/>
        </w:rPr>
        <w:t>org</w:t>
      </w:r>
      <w:r w:rsidRPr="00F60687">
        <w:rPr>
          <w:szCs w:val="28"/>
        </w:rPr>
        <w:t>/0000-0001-5621-0240</w:t>
      </w:r>
    </w:p>
    <w:p w:rsidR="00CC01AD" w:rsidRPr="00F60687" w:rsidRDefault="00CC01AD" w:rsidP="00CC01AD">
      <w:pPr>
        <w:ind w:left="284"/>
        <w:jc w:val="both"/>
        <w:rPr>
          <w:szCs w:val="28"/>
        </w:rPr>
      </w:pPr>
      <w:proofErr w:type="spellStart"/>
      <w:r w:rsidRPr="00F60687">
        <w:rPr>
          <w:szCs w:val="28"/>
          <w:lang w:val="en-US"/>
        </w:rPr>
        <w:t>ludkaras</w:t>
      </w:r>
      <w:proofErr w:type="spellEnd"/>
      <w:r w:rsidRPr="00F60687">
        <w:rPr>
          <w:szCs w:val="28"/>
        </w:rPr>
        <w:t>@</w:t>
      </w:r>
      <w:proofErr w:type="spellStart"/>
      <w:r w:rsidRPr="00F60687">
        <w:rPr>
          <w:szCs w:val="28"/>
          <w:lang w:val="en-US"/>
        </w:rPr>
        <w:t>yandex</w:t>
      </w:r>
      <w:proofErr w:type="spellEnd"/>
      <w:r w:rsidRPr="00F60687">
        <w:rPr>
          <w:szCs w:val="28"/>
        </w:rPr>
        <w:t>.</w:t>
      </w:r>
      <w:proofErr w:type="spellStart"/>
      <w:r w:rsidRPr="00F60687">
        <w:rPr>
          <w:szCs w:val="28"/>
          <w:lang w:val="en-US"/>
        </w:rPr>
        <w:t>ru</w:t>
      </w:r>
      <w:proofErr w:type="spellEnd"/>
    </w:p>
    <w:p w:rsidR="00CC01AD" w:rsidRPr="00F60687" w:rsidRDefault="00CC01AD" w:rsidP="00CC01AD">
      <w:pPr>
        <w:ind w:left="284"/>
        <w:jc w:val="both"/>
        <w:rPr>
          <w:sz w:val="16"/>
          <w:szCs w:val="28"/>
        </w:rPr>
      </w:pPr>
    </w:p>
    <w:p w:rsidR="00CC01AD" w:rsidRPr="00F60687" w:rsidRDefault="00CC01AD" w:rsidP="00CC01AD">
      <w:pPr>
        <w:ind w:left="284"/>
        <w:jc w:val="both"/>
        <w:rPr>
          <w:b/>
          <w:szCs w:val="28"/>
        </w:rPr>
      </w:pPr>
      <w:r w:rsidRPr="00F60687">
        <w:rPr>
          <w:b/>
          <w:szCs w:val="28"/>
        </w:rPr>
        <w:t xml:space="preserve">М. В. </w:t>
      </w:r>
      <w:proofErr w:type="spellStart"/>
      <w:r w:rsidRPr="00F60687">
        <w:rPr>
          <w:b/>
          <w:szCs w:val="28"/>
        </w:rPr>
        <w:t>Горяйнова</w:t>
      </w:r>
      <w:proofErr w:type="spellEnd"/>
    </w:p>
    <w:p w:rsidR="00CC01AD" w:rsidRPr="00F60687" w:rsidRDefault="00CC01AD" w:rsidP="00CC01AD">
      <w:pPr>
        <w:ind w:left="284"/>
        <w:jc w:val="both"/>
        <w:rPr>
          <w:szCs w:val="28"/>
        </w:rPr>
      </w:pPr>
      <w:r w:rsidRPr="00F60687">
        <w:rPr>
          <w:szCs w:val="28"/>
        </w:rPr>
        <w:t>кандидат медицинских наук</w:t>
      </w:r>
    </w:p>
    <w:p w:rsidR="00CC01AD" w:rsidRPr="00F60687" w:rsidRDefault="00CC01AD" w:rsidP="00CC01AD">
      <w:pPr>
        <w:ind w:left="284"/>
        <w:jc w:val="both"/>
        <w:rPr>
          <w:szCs w:val="28"/>
        </w:rPr>
      </w:pPr>
      <w:r w:rsidRPr="00F60687">
        <w:rPr>
          <w:szCs w:val="28"/>
          <w:lang w:val="en-US"/>
        </w:rPr>
        <w:t>https</w:t>
      </w:r>
      <w:r w:rsidRPr="00F60687">
        <w:rPr>
          <w:szCs w:val="28"/>
        </w:rPr>
        <w:t>: //</w:t>
      </w:r>
      <w:proofErr w:type="spellStart"/>
      <w:r w:rsidRPr="00F60687">
        <w:rPr>
          <w:szCs w:val="28"/>
          <w:lang w:val="en-US"/>
        </w:rPr>
        <w:t>orcid</w:t>
      </w:r>
      <w:proofErr w:type="spellEnd"/>
      <w:r w:rsidRPr="00F60687">
        <w:rPr>
          <w:szCs w:val="28"/>
        </w:rPr>
        <w:t>.</w:t>
      </w:r>
      <w:r w:rsidRPr="00F60687">
        <w:rPr>
          <w:szCs w:val="28"/>
          <w:lang w:val="en-US"/>
        </w:rPr>
        <w:t>org</w:t>
      </w:r>
      <w:r>
        <w:rPr>
          <w:szCs w:val="28"/>
        </w:rPr>
        <w:t>/</w:t>
      </w:r>
      <w:r w:rsidRPr="00F60687">
        <w:rPr>
          <w:szCs w:val="28"/>
        </w:rPr>
        <w:t>0000-0001-8904-8614</w:t>
      </w:r>
    </w:p>
    <w:p w:rsidR="00CC01AD" w:rsidRPr="00F60687" w:rsidRDefault="00CC01AD" w:rsidP="00CC01AD">
      <w:pPr>
        <w:ind w:left="284"/>
        <w:jc w:val="both"/>
        <w:rPr>
          <w:szCs w:val="28"/>
          <w:lang w:val="en-US"/>
        </w:rPr>
      </w:pPr>
      <w:hyperlink r:id="rId9" w:history="1">
        <w:r w:rsidRPr="00F60687">
          <w:rPr>
            <w:szCs w:val="28"/>
            <w:lang w:val="en-US"/>
          </w:rPr>
          <w:t>marinagoryainova@mail.ru</w:t>
        </w:r>
      </w:hyperlink>
    </w:p>
    <w:p w:rsidR="00CC01AD" w:rsidRPr="00F60687" w:rsidRDefault="00CC01AD" w:rsidP="00CC01AD">
      <w:pPr>
        <w:rPr>
          <w:sz w:val="32"/>
          <w:lang w:val="en-US" w:eastAsia="en-US"/>
        </w:rPr>
      </w:pPr>
    </w:p>
    <w:p w:rsidR="00CC01AD" w:rsidRPr="00F60687" w:rsidRDefault="00CC01AD" w:rsidP="00CC01AD">
      <w:pPr>
        <w:ind w:left="284"/>
        <w:rPr>
          <w:b/>
          <w:sz w:val="32"/>
          <w:szCs w:val="32"/>
          <w:shd w:val="clear" w:color="auto" w:fill="FFFFFF"/>
          <w:lang w:val="en-US"/>
        </w:rPr>
      </w:pPr>
      <w:r w:rsidRPr="00F60687">
        <w:rPr>
          <w:b/>
          <w:sz w:val="32"/>
          <w:szCs w:val="32"/>
          <w:shd w:val="clear" w:color="auto" w:fill="FFFFFF"/>
          <w:lang w:val="en-US"/>
        </w:rPr>
        <w:t xml:space="preserve">The use of artificial intelligence technology </w:t>
      </w:r>
    </w:p>
    <w:p w:rsidR="00CC01AD" w:rsidRPr="00F60687" w:rsidRDefault="00CC01AD" w:rsidP="00CC01AD">
      <w:pPr>
        <w:ind w:left="284"/>
        <w:rPr>
          <w:b/>
          <w:bCs/>
          <w:kern w:val="20"/>
          <w:sz w:val="32"/>
          <w:szCs w:val="32"/>
          <w:highlight w:val="yellow"/>
          <w:lang w:val="en-US"/>
        </w:rPr>
      </w:pPr>
      <w:r w:rsidRPr="00F60687">
        <w:rPr>
          <w:b/>
          <w:sz w:val="32"/>
          <w:szCs w:val="32"/>
          <w:shd w:val="clear" w:color="auto" w:fill="FFFFFF"/>
          <w:lang w:val="en-US"/>
        </w:rPr>
        <w:t>in additional professional education</w:t>
      </w:r>
    </w:p>
    <w:p w:rsidR="00CC01AD" w:rsidRPr="00F60687" w:rsidRDefault="00CC01AD" w:rsidP="00CC01AD">
      <w:pPr>
        <w:ind w:left="284"/>
        <w:rPr>
          <w:b/>
          <w:kern w:val="20"/>
          <w:sz w:val="16"/>
          <w:highlight w:val="yellow"/>
          <w:lang w:val="en-US"/>
        </w:rPr>
      </w:pPr>
    </w:p>
    <w:p w:rsidR="00CC01AD" w:rsidRPr="00F60687" w:rsidRDefault="00CC01AD" w:rsidP="00CC01AD">
      <w:pPr>
        <w:ind w:firstLine="284"/>
        <w:jc w:val="both"/>
        <w:rPr>
          <w:b/>
          <w:bCs/>
          <w:lang w:val="en-US" w:eastAsia="en-US"/>
        </w:rPr>
      </w:pPr>
      <w:r w:rsidRPr="00F60687">
        <w:rPr>
          <w:b/>
          <w:bCs/>
          <w:lang w:val="en-US" w:eastAsia="en-US"/>
        </w:rPr>
        <w:t xml:space="preserve">I. R. </w:t>
      </w:r>
      <w:proofErr w:type="spellStart"/>
      <w:r w:rsidRPr="00F60687">
        <w:rPr>
          <w:b/>
          <w:bCs/>
          <w:lang w:val="en-US" w:eastAsia="en-US"/>
        </w:rPr>
        <w:t>Myasnikov</w:t>
      </w:r>
      <w:proofErr w:type="spellEnd"/>
    </w:p>
    <w:p w:rsidR="00CC01AD" w:rsidRPr="00F60687" w:rsidRDefault="00CC01AD" w:rsidP="00CC01AD">
      <w:pPr>
        <w:ind w:firstLine="284"/>
        <w:jc w:val="both"/>
        <w:rPr>
          <w:b/>
          <w:bCs/>
          <w:lang w:val="en-US" w:eastAsia="en-US"/>
        </w:rPr>
      </w:pPr>
      <w:r w:rsidRPr="00F60687">
        <w:rPr>
          <w:b/>
          <w:bCs/>
          <w:lang w:val="en-US" w:eastAsia="en-US"/>
        </w:rPr>
        <w:t xml:space="preserve">L. A. </w:t>
      </w:r>
      <w:proofErr w:type="spellStart"/>
      <w:r w:rsidRPr="00F60687">
        <w:rPr>
          <w:b/>
          <w:bCs/>
          <w:lang w:val="en-US" w:eastAsia="en-US"/>
        </w:rPr>
        <w:t>Karasaeva</w:t>
      </w:r>
      <w:proofErr w:type="spellEnd"/>
    </w:p>
    <w:p w:rsidR="00CC01AD" w:rsidRPr="00F60687" w:rsidRDefault="00CC01AD" w:rsidP="00CC01AD">
      <w:pPr>
        <w:ind w:firstLine="284"/>
        <w:jc w:val="both"/>
        <w:rPr>
          <w:b/>
          <w:bCs/>
          <w:lang w:eastAsia="en-US"/>
        </w:rPr>
      </w:pPr>
      <w:r w:rsidRPr="00F60687">
        <w:rPr>
          <w:b/>
          <w:bCs/>
          <w:lang w:val="en-US" w:eastAsia="en-US"/>
        </w:rPr>
        <w:t>M</w:t>
      </w:r>
      <w:r w:rsidRPr="00F60687">
        <w:rPr>
          <w:b/>
          <w:bCs/>
          <w:lang w:eastAsia="en-US"/>
        </w:rPr>
        <w:t xml:space="preserve">. </w:t>
      </w:r>
      <w:r w:rsidRPr="00F60687">
        <w:rPr>
          <w:b/>
          <w:bCs/>
          <w:lang w:val="en-US" w:eastAsia="en-US"/>
        </w:rPr>
        <w:t>V</w:t>
      </w:r>
      <w:r w:rsidRPr="00F60687">
        <w:rPr>
          <w:b/>
          <w:bCs/>
          <w:lang w:eastAsia="en-US"/>
        </w:rPr>
        <w:t xml:space="preserve">. </w:t>
      </w:r>
      <w:proofErr w:type="spellStart"/>
      <w:r w:rsidRPr="00F60687">
        <w:rPr>
          <w:b/>
          <w:bCs/>
          <w:lang w:val="en-US" w:eastAsia="en-US"/>
        </w:rPr>
        <w:t>Goryainova</w:t>
      </w:r>
      <w:proofErr w:type="spellEnd"/>
    </w:p>
    <w:p w:rsidR="000B7A5B" w:rsidRDefault="000B7A5B" w:rsidP="000B7A5B">
      <w:pPr>
        <w:ind w:firstLine="284"/>
        <w:jc w:val="both"/>
        <w:rPr>
          <w:rFonts w:eastAsia="Calibri"/>
          <w:i/>
          <w:sz w:val="22"/>
          <w:szCs w:val="22"/>
          <w:lang w:val="en-US" w:eastAsia="en-US"/>
        </w:rPr>
      </w:pPr>
    </w:p>
    <w:p w:rsidR="00CC01AD" w:rsidRPr="00F60687" w:rsidRDefault="00CC01AD" w:rsidP="00CC01AD">
      <w:pPr>
        <w:ind w:firstLine="284"/>
        <w:jc w:val="both"/>
        <w:rPr>
          <w:b/>
          <w:kern w:val="20"/>
          <w:sz w:val="22"/>
          <w:szCs w:val="22"/>
        </w:rPr>
      </w:pPr>
      <w:r w:rsidRPr="00F60687">
        <w:rPr>
          <w:b/>
          <w:kern w:val="20"/>
          <w:sz w:val="22"/>
          <w:szCs w:val="22"/>
        </w:rPr>
        <w:t>Аннотация</w:t>
      </w:r>
    </w:p>
    <w:p w:rsidR="00CC01AD" w:rsidRPr="00F60687" w:rsidRDefault="00CC01AD" w:rsidP="00CC01AD">
      <w:pPr>
        <w:ind w:firstLine="284"/>
        <w:jc w:val="both"/>
        <w:rPr>
          <w:i/>
          <w:spacing w:val="-4"/>
          <w:sz w:val="22"/>
          <w:szCs w:val="22"/>
          <w:shd w:val="clear" w:color="auto" w:fill="FFFFFF"/>
          <w:lang w:eastAsia="en-US"/>
        </w:rPr>
      </w:pPr>
      <w:r w:rsidRPr="00F60687">
        <w:rPr>
          <w:b/>
          <w:i/>
          <w:spacing w:val="-4"/>
          <w:sz w:val="22"/>
          <w:szCs w:val="22"/>
          <w:lang w:eastAsia="en-US"/>
        </w:rPr>
        <w:t xml:space="preserve">Проблема исследования и обоснование ее актуальности. </w:t>
      </w:r>
      <w:r w:rsidRPr="00F60687">
        <w:rPr>
          <w:bCs/>
          <w:i/>
          <w:spacing w:val="-4"/>
          <w:sz w:val="22"/>
          <w:szCs w:val="22"/>
          <w:lang w:eastAsia="en-US"/>
        </w:rPr>
        <w:t>В</w:t>
      </w:r>
      <w:r w:rsidRPr="00F60687">
        <w:rPr>
          <w:i/>
          <w:spacing w:val="-4"/>
          <w:kern w:val="2"/>
          <w:sz w:val="22"/>
          <w:szCs w:val="22"/>
          <w:lang w:eastAsia="zh-CN"/>
        </w:rPr>
        <w:t xml:space="preserve"> </w:t>
      </w:r>
      <w:bookmarkStart w:id="0" w:name="_Hlk172642041"/>
      <w:r w:rsidRPr="00F60687">
        <w:rPr>
          <w:i/>
          <w:spacing w:val="-4"/>
          <w:kern w:val="2"/>
          <w:sz w:val="22"/>
          <w:szCs w:val="22"/>
          <w:lang w:eastAsia="zh-CN"/>
        </w:rPr>
        <w:t>России</w:t>
      </w:r>
      <w:r w:rsidRPr="00F60687">
        <w:rPr>
          <w:i/>
          <w:spacing w:val="-4"/>
          <w:sz w:val="22"/>
          <w:szCs w:val="22"/>
          <w:shd w:val="clear" w:color="auto" w:fill="FFFFFF"/>
          <w:lang w:eastAsia="en-US"/>
        </w:rPr>
        <w:t xml:space="preserve"> </w:t>
      </w:r>
      <w:bookmarkEnd w:id="0"/>
      <w:r w:rsidRPr="00F60687">
        <w:rPr>
          <w:i/>
          <w:spacing w:val="-4"/>
          <w:sz w:val="22"/>
          <w:szCs w:val="22"/>
          <w:shd w:val="clear" w:color="auto" w:fill="FFFFFF"/>
          <w:lang w:eastAsia="en-US"/>
        </w:rPr>
        <w:t>с 2022 г. реализуется «К</w:t>
      </w:r>
      <w:r w:rsidRPr="00F60687">
        <w:rPr>
          <w:i/>
          <w:spacing w:val="-4"/>
          <w:kern w:val="2"/>
          <w:sz w:val="22"/>
          <w:szCs w:val="22"/>
          <w:lang w:eastAsia="zh-CN"/>
        </w:rPr>
        <w:t xml:space="preserve">онцепция развития системы </w:t>
      </w:r>
      <w:bookmarkStart w:id="1" w:name="_Hlk172102073"/>
      <w:r w:rsidRPr="00F60687">
        <w:rPr>
          <w:i/>
          <w:spacing w:val="-4"/>
          <w:kern w:val="2"/>
          <w:sz w:val="22"/>
          <w:szCs w:val="22"/>
          <w:lang w:eastAsia="zh-CN"/>
        </w:rPr>
        <w:t>комплексной реабилитации инвалидов</w:t>
      </w:r>
      <w:bookmarkEnd w:id="1"/>
      <w:r w:rsidRPr="00F60687">
        <w:rPr>
          <w:i/>
          <w:spacing w:val="-4"/>
          <w:kern w:val="2"/>
          <w:sz w:val="22"/>
          <w:szCs w:val="22"/>
          <w:lang w:eastAsia="zh-CN"/>
        </w:rPr>
        <w:t>…», согласно которой м</w:t>
      </w:r>
      <w:r w:rsidRPr="00F60687">
        <w:rPr>
          <w:i/>
          <w:spacing w:val="-4"/>
          <w:sz w:val="22"/>
          <w:szCs w:val="22"/>
          <w:lang w:eastAsia="en-US"/>
        </w:rPr>
        <w:t xml:space="preserve">ероприятия по </w:t>
      </w:r>
      <w:r w:rsidRPr="00F60687">
        <w:rPr>
          <w:i/>
          <w:spacing w:val="-4"/>
          <w:kern w:val="2"/>
          <w:sz w:val="22"/>
          <w:szCs w:val="22"/>
          <w:lang w:eastAsia="zh-CN"/>
        </w:rPr>
        <w:t>реабилитации инвалидов</w:t>
      </w:r>
      <w:r w:rsidRPr="00F60687">
        <w:rPr>
          <w:i/>
          <w:spacing w:val="-4"/>
          <w:sz w:val="22"/>
          <w:szCs w:val="22"/>
          <w:lang w:eastAsia="en-US"/>
        </w:rPr>
        <w:t xml:space="preserve"> осуществляются специалистами </w:t>
      </w:r>
      <w:r w:rsidRPr="00F60687">
        <w:rPr>
          <w:i/>
          <w:spacing w:val="-4"/>
          <w:sz w:val="22"/>
          <w:szCs w:val="22"/>
          <w:shd w:val="clear" w:color="auto" w:fill="FFFFFF"/>
          <w:lang w:eastAsia="en-US"/>
        </w:rPr>
        <w:t xml:space="preserve">учреждений различных ведомств субъектов </w:t>
      </w:r>
      <w:r w:rsidRPr="00F60687">
        <w:rPr>
          <w:i/>
          <w:spacing w:val="-4"/>
          <w:sz w:val="22"/>
          <w:szCs w:val="22"/>
          <w:lang w:eastAsia="en-US"/>
        </w:rPr>
        <w:t>Российской Федерации</w:t>
      </w:r>
      <w:r w:rsidRPr="00F60687">
        <w:rPr>
          <w:i/>
          <w:spacing w:val="-4"/>
          <w:sz w:val="22"/>
          <w:szCs w:val="22"/>
          <w:shd w:val="clear" w:color="auto" w:fill="FFFFFF"/>
          <w:lang w:eastAsia="en-US"/>
        </w:rPr>
        <w:t xml:space="preserve">: здравоохранения, социальной защиты, занятости, физкультуры, образования. Поэтому подготовка таких специалистов, владеющих профессиональными компетенциями по комплексной </w:t>
      </w:r>
      <w:r w:rsidRPr="00F60687">
        <w:rPr>
          <w:i/>
          <w:spacing w:val="-4"/>
          <w:kern w:val="2"/>
          <w:sz w:val="22"/>
          <w:szCs w:val="22"/>
          <w:lang w:eastAsia="zh-CN"/>
        </w:rPr>
        <w:t xml:space="preserve">реабилитации инвалидов, является приоритетной задачей </w:t>
      </w:r>
      <w:r w:rsidRPr="00F60687">
        <w:rPr>
          <w:i/>
          <w:spacing w:val="-4"/>
          <w:sz w:val="22"/>
          <w:szCs w:val="22"/>
          <w:shd w:val="clear" w:color="auto" w:fill="FFFFFF"/>
          <w:lang w:eastAsia="en-US"/>
        </w:rPr>
        <w:t>социальной политики</w:t>
      </w:r>
      <w:r w:rsidRPr="00F60687">
        <w:rPr>
          <w:i/>
          <w:spacing w:val="-4"/>
          <w:kern w:val="2"/>
          <w:sz w:val="22"/>
          <w:szCs w:val="22"/>
          <w:lang w:eastAsia="zh-CN"/>
        </w:rPr>
        <w:t>.</w:t>
      </w:r>
    </w:p>
    <w:p w:rsidR="00CC01AD" w:rsidRPr="00F60687" w:rsidRDefault="00CC01AD" w:rsidP="00CC01AD">
      <w:pPr>
        <w:ind w:firstLine="284"/>
        <w:jc w:val="both"/>
        <w:rPr>
          <w:i/>
          <w:sz w:val="22"/>
          <w:szCs w:val="22"/>
          <w:lang w:eastAsia="en-US"/>
        </w:rPr>
      </w:pPr>
      <w:r w:rsidRPr="00F60687">
        <w:rPr>
          <w:i/>
          <w:sz w:val="22"/>
          <w:szCs w:val="22"/>
          <w:lang w:eastAsia="en-US"/>
        </w:rPr>
        <w:t xml:space="preserve">В работе показан опыт применения технологии искусственного интеллекта в дополнительном профессиональном образовании специалистов учреждений различных ведомств субъектов </w:t>
      </w:r>
      <w:bookmarkStart w:id="2" w:name="_Hlk174513221"/>
      <w:r w:rsidRPr="00F60687">
        <w:rPr>
          <w:i/>
          <w:sz w:val="22"/>
          <w:szCs w:val="22"/>
          <w:lang w:eastAsia="en-US"/>
        </w:rPr>
        <w:t>Российской Федерации</w:t>
      </w:r>
      <w:bookmarkEnd w:id="2"/>
      <w:r w:rsidRPr="00F60687">
        <w:rPr>
          <w:i/>
          <w:sz w:val="22"/>
          <w:szCs w:val="22"/>
          <w:lang w:eastAsia="en-US"/>
        </w:rPr>
        <w:t>.</w:t>
      </w:r>
    </w:p>
    <w:p w:rsidR="00CC01AD" w:rsidRPr="00255ACE" w:rsidRDefault="00CC01AD" w:rsidP="00CC01AD">
      <w:pPr>
        <w:ind w:firstLine="284"/>
        <w:jc w:val="both"/>
        <w:rPr>
          <w:i/>
          <w:spacing w:val="4"/>
          <w:sz w:val="22"/>
          <w:szCs w:val="22"/>
          <w:lang w:eastAsia="en-US"/>
        </w:rPr>
      </w:pPr>
      <w:r w:rsidRPr="00255ACE">
        <w:rPr>
          <w:b/>
          <w:bCs/>
          <w:i/>
          <w:spacing w:val="4"/>
          <w:sz w:val="22"/>
          <w:szCs w:val="22"/>
          <w:lang w:eastAsia="en-US"/>
        </w:rPr>
        <w:t xml:space="preserve">Цель — </w:t>
      </w:r>
      <w:r w:rsidRPr="00255ACE">
        <w:rPr>
          <w:i/>
          <w:spacing w:val="4"/>
          <w:sz w:val="22"/>
          <w:szCs w:val="22"/>
          <w:lang w:eastAsia="en-US"/>
        </w:rPr>
        <w:t xml:space="preserve">разработать алгоритм использования </w:t>
      </w:r>
      <w:bookmarkStart w:id="3" w:name="_Hlk172201736"/>
      <w:r w:rsidRPr="00255ACE">
        <w:rPr>
          <w:i/>
          <w:spacing w:val="4"/>
          <w:sz w:val="22"/>
          <w:szCs w:val="22"/>
          <w:lang w:eastAsia="en-US"/>
        </w:rPr>
        <w:t xml:space="preserve">технологии искусственного интеллекта </w:t>
      </w:r>
      <w:bookmarkEnd w:id="3"/>
      <w:r w:rsidRPr="00255ACE">
        <w:rPr>
          <w:i/>
          <w:spacing w:val="4"/>
          <w:sz w:val="22"/>
          <w:szCs w:val="22"/>
          <w:lang w:eastAsia="en-US"/>
        </w:rPr>
        <w:t xml:space="preserve">в </w:t>
      </w:r>
      <w:bookmarkStart w:id="4" w:name="_Hlk174567319"/>
      <w:r w:rsidRPr="00255ACE">
        <w:rPr>
          <w:i/>
          <w:spacing w:val="4"/>
          <w:sz w:val="22"/>
          <w:szCs w:val="22"/>
          <w:lang w:eastAsia="en-US"/>
        </w:rPr>
        <w:t xml:space="preserve">дополнительном профессиональном образовании </w:t>
      </w:r>
      <w:bookmarkEnd w:id="4"/>
      <w:r w:rsidRPr="00255ACE">
        <w:rPr>
          <w:i/>
          <w:spacing w:val="4"/>
          <w:sz w:val="22"/>
          <w:szCs w:val="22"/>
          <w:lang w:eastAsia="en-US"/>
        </w:rPr>
        <w:t xml:space="preserve">специалистов по </w:t>
      </w:r>
      <w:bookmarkStart w:id="5" w:name="_Hlk172200858"/>
      <w:r w:rsidRPr="00255ACE">
        <w:rPr>
          <w:i/>
          <w:spacing w:val="4"/>
          <w:sz w:val="22"/>
          <w:szCs w:val="22"/>
          <w:lang w:eastAsia="en-US"/>
        </w:rPr>
        <w:t xml:space="preserve">реабилитации </w:t>
      </w:r>
      <w:bookmarkEnd w:id="5"/>
      <w:r w:rsidRPr="00255ACE">
        <w:rPr>
          <w:i/>
          <w:spacing w:val="4"/>
          <w:sz w:val="22"/>
          <w:szCs w:val="22"/>
          <w:lang w:eastAsia="en-US"/>
        </w:rPr>
        <w:t xml:space="preserve">инвалидов. </w:t>
      </w:r>
    </w:p>
    <w:p w:rsidR="00CC01AD" w:rsidRPr="00255ACE" w:rsidRDefault="00CC01AD" w:rsidP="00CC01AD">
      <w:pPr>
        <w:ind w:firstLine="284"/>
        <w:jc w:val="both"/>
        <w:rPr>
          <w:i/>
          <w:spacing w:val="4"/>
          <w:sz w:val="22"/>
          <w:szCs w:val="22"/>
          <w:lang w:eastAsia="en-US"/>
        </w:rPr>
      </w:pPr>
      <w:r w:rsidRPr="00255ACE">
        <w:rPr>
          <w:b/>
          <w:bCs/>
          <w:i/>
          <w:spacing w:val="4"/>
          <w:sz w:val="22"/>
          <w:szCs w:val="22"/>
          <w:lang w:eastAsia="en-US"/>
        </w:rPr>
        <w:t>Материалы и методы</w:t>
      </w:r>
      <w:r w:rsidRPr="00255ACE">
        <w:rPr>
          <w:i/>
          <w:spacing w:val="4"/>
          <w:sz w:val="22"/>
          <w:szCs w:val="22"/>
          <w:lang w:eastAsia="en-US"/>
        </w:rPr>
        <w:t xml:space="preserve">. Были изучены нормативно-правовые документы: </w:t>
      </w:r>
      <w:r>
        <w:rPr>
          <w:i/>
          <w:spacing w:val="4"/>
          <w:sz w:val="22"/>
          <w:szCs w:val="22"/>
          <w:lang w:eastAsia="en-US"/>
        </w:rPr>
        <w:t>ф</w:t>
      </w:r>
      <w:r w:rsidRPr="00255ACE">
        <w:rPr>
          <w:i/>
          <w:spacing w:val="4"/>
          <w:sz w:val="22"/>
          <w:szCs w:val="22"/>
          <w:lang w:eastAsia="en-US"/>
        </w:rPr>
        <w:t xml:space="preserve">едеральные законы, </w:t>
      </w:r>
      <w:r>
        <w:rPr>
          <w:i/>
          <w:spacing w:val="4"/>
          <w:sz w:val="22"/>
          <w:szCs w:val="22"/>
          <w:lang w:eastAsia="en-US"/>
        </w:rPr>
        <w:t>р</w:t>
      </w:r>
      <w:r w:rsidRPr="00255ACE">
        <w:rPr>
          <w:i/>
          <w:spacing w:val="4"/>
          <w:sz w:val="22"/>
          <w:szCs w:val="22"/>
          <w:lang w:eastAsia="en-US"/>
        </w:rPr>
        <w:t xml:space="preserve">аспоряжения и </w:t>
      </w:r>
      <w:r>
        <w:rPr>
          <w:i/>
          <w:spacing w:val="4"/>
          <w:sz w:val="22"/>
          <w:szCs w:val="22"/>
          <w:lang w:eastAsia="en-US"/>
        </w:rPr>
        <w:t>п</w:t>
      </w:r>
      <w:r w:rsidRPr="00255ACE">
        <w:rPr>
          <w:i/>
          <w:spacing w:val="4"/>
          <w:sz w:val="22"/>
          <w:szCs w:val="22"/>
          <w:lang w:eastAsia="en-US"/>
        </w:rPr>
        <w:t xml:space="preserve">остановления Правительства Российской Федерации, профессиональные стандарты специалистов, предоставляющих услуги по реабилитации инвалидов. </w:t>
      </w:r>
    </w:p>
    <w:p w:rsidR="00CC01AD" w:rsidRPr="00F60687" w:rsidRDefault="00CC01AD" w:rsidP="00CC01AD">
      <w:pPr>
        <w:ind w:firstLine="284"/>
        <w:jc w:val="both"/>
        <w:rPr>
          <w:i/>
          <w:sz w:val="22"/>
          <w:szCs w:val="22"/>
          <w:lang w:eastAsia="en-US"/>
        </w:rPr>
      </w:pPr>
      <w:r w:rsidRPr="00F60687">
        <w:rPr>
          <w:i/>
          <w:sz w:val="22"/>
          <w:szCs w:val="22"/>
          <w:lang w:eastAsia="en-US"/>
        </w:rPr>
        <w:t xml:space="preserve">Составлена оригинальная анкета социологического опроса для 47 специалистов, участвующих в обучении с использованием технологии искусственного интеллекта. Использованы методы анкетирования, анализа, программирования, обобщения. </w:t>
      </w:r>
    </w:p>
    <w:p w:rsidR="00CC01AD" w:rsidRPr="00F60687" w:rsidRDefault="00CC01AD" w:rsidP="00CC01AD">
      <w:pPr>
        <w:ind w:firstLine="284"/>
        <w:jc w:val="both"/>
        <w:rPr>
          <w:i/>
          <w:sz w:val="22"/>
          <w:szCs w:val="22"/>
          <w:lang w:eastAsia="en-US"/>
        </w:rPr>
      </w:pPr>
      <w:r w:rsidRPr="00F60687">
        <w:rPr>
          <w:b/>
          <w:bCs/>
          <w:i/>
          <w:sz w:val="22"/>
          <w:szCs w:val="22"/>
          <w:lang w:eastAsia="en-US"/>
        </w:rPr>
        <w:lastRenderedPageBreak/>
        <w:t>Результаты.</w:t>
      </w:r>
      <w:r w:rsidRPr="00F60687">
        <w:rPr>
          <w:i/>
          <w:sz w:val="22"/>
          <w:szCs w:val="22"/>
          <w:lang w:eastAsia="en-US"/>
        </w:rPr>
        <w:t xml:space="preserve"> Разработан алгоритм использования </w:t>
      </w:r>
      <w:bookmarkStart w:id="6" w:name="_Hlk172201971"/>
      <w:r w:rsidRPr="00F60687">
        <w:rPr>
          <w:i/>
          <w:sz w:val="22"/>
          <w:szCs w:val="22"/>
          <w:lang w:eastAsia="en-US"/>
        </w:rPr>
        <w:t xml:space="preserve">технологии искусственного интеллекта </w:t>
      </w:r>
      <w:bookmarkEnd w:id="6"/>
      <w:r w:rsidRPr="00F60687">
        <w:rPr>
          <w:i/>
          <w:sz w:val="22"/>
          <w:szCs w:val="22"/>
          <w:lang w:eastAsia="en-US"/>
        </w:rPr>
        <w:t xml:space="preserve">при обучении специалистов, оказывающих реабилитационные услуги. Определены ключевые слова для формирования запроса </w:t>
      </w:r>
      <w:proofErr w:type="spellStart"/>
      <w:r w:rsidRPr="00F60687">
        <w:rPr>
          <w:i/>
          <w:sz w:val="22"/>
          <w:szCs w:val="22"/>
          <w:lang w:eastAsia="en-US"/>
        </w:rPr>
        <w:t>нейросети</w:t>
      </w:r>
      <w:proofErr w:type="spellEnd"/>
      <w:r w:rsidRPr="00F60687">
        <w:rPr>
          <w:i/>
          <w:sz w:val="22"/>
          <w:szCs w:val="22"/>
          <w:lang w:eastAsia="en-US"/>
        </w:rPr>
        <w:t xml:space="preserve"> и составления персональных модулей в образовательных программах. </w:t>
      </w:r>
    </w:p>
    <w:p w:rsidR="00CC01AD" w:rsidRPr="00F60687" w:rsidRDefault="00CC01AD" w:rsidP="00CC01AD">
      <w:pPr>
        <w:ind w:firstLine="284"/>
        <w:jc w:val="both"/>
        <w:rPr>
          <w:i/>
          <w:sz w:val="22"/>
          <w:szCs w:val="22"/>
          <w:lang w:eastAsia="en-US"/>
        </w:rPr>
      </w:pPr>
      <w:bookmarkStart w:id="7" w:name="_Hlk174636803"/>
      <w:r w:rsidRPr="00F60687">
        <w:rPr>
          <w:i/>
          <w:sz w:val="22"/>
          <w:szCs w:val="22"/>
          <w:lang w:eastAsia="en-US"/>
        </w:rPr>
        <w:t xml:space="preserve">Впервые в системе дополнительного профессионального образования по </w:t>
      </w:r>
      <w:r w:rsidRPr="00F60687">
        <w:rPr>
          <w:i/>
          <w:kern w:val="2"/>
          <w:sz w:val="22"/>
          <w:szCs w:val="22"/>
          <w:lang w:eastAsia="zh-CN"/>
        </w:rPr>
        <w:t xml:space="preserve">комплексной реабилитации инвалидов осуществлено обучение специалистов </w:t>
      </w:r>
      <w:r w:rsidRPr="00F60687">
        <w:rPr>
          <w:i/>
          <w:sz w:val="22"/>
          <w:szCs w:val="22"/>
          <w:lang w:eastAsia="en-US"/>
        </w:rPr>
        <w:t xml:space="preserve">различных ведомств </w:t>
      </w:r>
      <w:r w:rsidRPr="00F60687">
        <w:rPr>
          <w:i/>
          <w:kern w:val="2"/>
          <w:sz w:val="22"/>
          <w:szCs w:val="22"/>
          <w:lang w:eastAsia="zh-CN"/>
        </w:rPr>
        <w:t>с привлечением</w:t>
      </w:r>
      <w:r w:rsidRPr="00F60687">
        <w:rPr>
          <w:i/>
          <w:sz w:val="22"/>
          <w:szCs w:val="22"/>
          <w:lang w:eastAsia="en-US"/>
        </w:rPr>
        <w:t xml:space="preserve"> </w:t>
      </w:r>
      <w:proofErr w:type="spellStart"/>
      <w:r w:rsidRPr="00F60687">
        <w:rPr>
          <w:i/>
          <w:sz w:val="22"/>
          <w:szCs w:val="22"/>
          <w:lang w:eastAsia="en-US"/>
        </w:rPr>
        <w:t>нейросети</w:t>
      </w:r>
      <w:proofErr w:type="spellEnd"/>
      <w:r w:rsidRPr="00F60687">
        <w:rPr>
          <w:i/>
          <w:sz w:val="22"/>
          <w:szCs w:val="22"/>
          <w:lang w:eastAsia="en-US"/>
        </w:rPr>
        <w:t xml:space="preserve">. </w:t>
      </w:r>
    </w:p>
    <w:p w:rsidR="00CC01AD" w:rsidRPr="00F60687" w:rsidRDefault="00CC01AD" w:rsidP="00CC01AD">
      <w:pPr>
        <w:ind w:firstLine="284"/>
        <w:jc w:val="both"/>
        <w:rPr>
          <w:i/>
          <w:sz w:val="22"/>
          <w:szCs w:val="22"/>
          <w:lang w:eastAsia="en-US"/>
        </w:rPr>
      </w:pPr>
      <w:r w:rsidRPr="00F60687">
        <w:rPr>
          <w:i/>
          <w:sz w:val="22"/>
          <w:szCs w:val="22"/>
          <w:lang w:eastAsia="en-US"/>
        </w:rPr>
        <w:t>П</w:t>
      </w:r>
      <w:r w:rsidRPr="00F60687">
        <w:rPr>
          <w:bCs/>
          <w:i/>
          <w:sz w:val="22"/>
          <w:szCs w:val="22"/>
          <w:lang w:eastAsia="en-US"/>
        </w:rPr>
        <w:t>римен</w:t>
      </w:r>
      <w:r w:rsidRPr="00F60687">
        <w:rPr>
          <w:i/>
          <w:sz w:val="22"/>
          <w:szCs w:val="22"/>
          <w:lang w:eastAsia="en-US"/>
        </w:rPr>
        <w:t>ение технологии искусственного интеллекта оптимизирует процесс подготовки специалистов по комплексной реабилитации инвалидов</w:t>
      </w:r>
      <w:r w:rsidRPr="00F60687">
        <w:rPr>
          <w:i/>
          <w:kern w:val="2"/>
          <w:sz w:val="22"/>
          <w:szCs w:val="22"/>
          <w:lang w:eastAsia="zh-CN"/>
        </w:rPr>
        <w:t xml:space="preserve"> с учетом</w:t>
      </w:r>
      <w:r w:rsidRPr="00F60687">
        <w:rPr>
          <w:i/>
          <w:sz w:val="22"/>
          <w:szCs w:val="22"/>
          <w:lang w:eastAsia="en-US"/>
        </w:rPr>
        <w:t xml:space="preserve"> специфики их практической деятельности.</w:t>
      </w:r>
    </w:p>
    <w:bookmarkEnd w:id="7"/>
    <w:p w:rsidR="00CC01AD" w:rsidRPr="00F60687" w:rsidRDefault="00CC01AD" w:rsidP="00CC01AD">
      <w:pPr>
        <w:ind w:firstLine="284"/>
        <w:jc w:val="both"/>
        <w:rPr>
          <w:sz w:val="22"/>
          <w:szCs w:val="22"/>
          <w:lang w:val="en-US" w:eastAsia="en-US"/>
        </w:rPr>
      </w:pPr>
      <w:r w:rsidRPr="00F60687">
        <w:rPr>
          <w:b/>
          <w:sz w:val="22"/>
          <w:szCs w:val="22"/>
          <w:lang w:val="en-US" w:eastAsia="en-US"/>
        </w:rPr>
        <w:t>Abstract</w:t>
      </w:r>
    </w:p>
    <w:p w:rsidR="00CC01AD" w:rsidRPr="00F60687" w:rsidRDefault="00CC01AD" w:rsidP="00CC01AD">
      <w:pPr>
        <w:ind w:firstLine="284"/>
        <w:jc w:val="both"/>
        <w:rPr>
          <w:i/>
          <w:sz w:val="22"/>
          <w:szCs w:val="22"/>
          <w:lang w:val="en-US"/>
        </w:rPr>
      </w:pPr>
      <w:r w:rsidRPr="00F60687">
        <w:rPr>
          <w:b/>
          <w:i/>
          <w:sz w:val="22"/>
          <w:szCs w:val="22"/>
          <w:lang w:val="en-US" w:eastAsia="en-US"/>
        </w:rPr>
        <w:t xml:space="preserve">The research problem and the rationale for its relevance. </w:t>
      </w:r>
      <w:r w:rsidRPr="00F60687">
        <w:rPr>
          <w:i/>
          <w:sz w:val="22"/>
          <w:szCs w:val="22"/>
          <w:lang w:val="en-US"/>
        </w:rPr>
        <w:t>Since 2022, Russia has been implementing the “Concept for the Development of the System of Comprehensive Rehabilitation of Disabled Persons...”, according to which activities for the rehabilitation of disabled persons are carried out by specialists of institutions of various departments of the constituent entities of the Russian Federation: health care, social protection, employment, physical education, and education. Therefore, the training of such specialists who possess professional competencies in the comprehensive rehabilitation of disabled people is a priority task of social policy.</w:t>
      </w:r>
    </w:p>
    <w:p w:rsidR="00CC01AD" w:rsidRPr="00F60687" w:rsidRDefault="00CC01AD" w:rsidP="00CC01AD">
      <w:pPr>
        <w:ind w:firstLine="284"/>
        <w:jc w:val="both"/>
        <w:rPr>
          <w:i/>
          <w:sz w:val="22"/>
          <w:szCs w:val="22"/>
          <w:lang w:val="en-US"/>
        </w:rPr>
      </w:pPr>
      <w:r w:rsidRPr="00F60687">
        <w:rPr>
          <w:i/>
          <w:sz w:val="22"/>
          <w:szCs w:val="22"/>
          <w:lang w:val="en-US"/>
        </w:rPr>
        <w:t>The article shows the experience of applying the technology of artificial intelligence in additional professional education of institutions' specialists from various departments of the Russian Federation.</w:t>
      </w:r>
    </w:p>
    <w:p w:rsidR="00CC01AD" w:rsidRPr="00F60687" w:rsidRDefault="00CC01AD" w:rsidP="00CC01AD">
      <w:pPr>
        <w:ind w:firstLine="284"/>
        <w:jc w:val="both"/>
        <w:rPr>
          <w:i/>
          <w:sz w:val="22"/>
          <w:szCs w:val="22"/>
          <w:lang w:val="en-US"/>
        </w:rPr>
      </w:pPr>
      <w:r w:rsidRPr="00F60687">
        <w:rPr>
          <w:bCs/>
          <w:i/>
          <w:sz w:val="22"/>
          <w:szCs w:val="22"/>
          <w:lang w:val="en-US"/>
        </w:rPr>
        <w:t>The goal of the research</w:t>
      </w:r>
      <w:r w:rsidRPr="00F60687">
        <w:rPr>
          <w:i/>
          <w:sz w:val="22"/>
          <w:szCs w:val="22"/>
          <w:lang w:val="en-US"/>
        </w:rPr>
        <w:t xml:space="preserve"> is to develop an algorithm for the use of artificial intelligence technology in additional professional education of specialists in rehabilitation of people with disabilities.</w:t>
      </w:r>
    </w:p>
    <w:p w:rsidR="00CC01AD" w:rsidRPr="00F60687" w:rsidRDefault="00CC01AD" w:rsidP="00CC01AD">
      <w:pPr>
        <w:ind w:firstLine="284"/>
        <w:jc w:val="both"/>
        <w:rPr>
          <w:i/>
          <w:sz w:val="22"/>
          <w:szCs w:val="22"/>
          <w:lang w:val="en-US"/>
        </w:rPr>
      </w:pPr>
      <w:r w:rsidRPr="00F60687">
        <w:rPr>
          <w:b/>
          <w:i/>
          <w:sz w:val="22"/>
          <w:szCs w:val="22"/>
          <w:lang w:val="en-US"/>
        </w:rPr>
        <w:t>Methodology.</w:t>
      </w:r>
      <w:r w:rsidRPr="00F60687">
        <w:rPr>
          <w:i/>
          <w:sz w:val="22"/>
          <w:szCs w:val="22"/>
          <w:lang w:val="en-US"/>
        </w:rPr>
        <w:t xml:space="preserve"> Regulatory legal documents were studied: Federal laws, Orders and Resolutions of the Government of the Russian Federation, professional standards of specialists providing rehabilitation services for people with disabilities. </w:t>
      </w:r>
    </w:p>
    <w:p w:rsidR="00CC01AD" w:rsidRPr="00255ACE" w:rsidRDefault="00CC01AD" w:rsidP="00CC01AD">
      <w:pPr>
        <w:ind w:firstLine="284"/>
        <w:jc w:val="both"/>
        <w:rPr>
          <w:i/>
          <w:spacing w:val="4"/>
          <w:sz w:val="22"/>
          <w:szCs w:val="22"/>
          <w:lang w:val="en-US"/>
        </w:rPr>
      </w:pPr>
      <w:r w:rsidRPr="00255ACE">
        <w:rPr>
          <w:i/>
          <w:spacing w:val="4"/>
          <w:sz w:val="22"/>
          <w:szCs w:val="22"/>
          <w:lang w:val="en-US"/>
        </w:rPr>
        <w:t xml:space="preserve">The original questionnaire of the sociological survey for 47 specialists participating in training with the use of artificial intelligence technology was compiled. The methods of questionnaire survey, analysis, programming, generalization were used. </w:t>
      </w:r>
    </w:p>
    <w:p w:rsidR="00CC01AD" w:rsidRPr="00F60687" w:rsidRDefault="00CC01AD" w:rsidP="00CC01AD">
      <w:pPr>
        <w:ind w:firstLine="284"/>
        <w:jc w:val="both"/>
        <w:rPr>
          <w:bCs/>
          <w:i/>
          <w:sz w:val="22"/>
          <w:szCs w:val="22"/>
          <w:lang w:val="en-US"/>
        </w:rPr>
      </w:pPr>
      <w:r w:rsidRPr="00F60687">
        <w:rPr>
          <w:b/>
          <w:i/>
          <w:sz w:val="22"/>
          <w:szCs w:val="22"/>
          <w:lang w:val="en-US"/>
        </w:rPr>
        <w:t>Results.</w:t>
      </w:r>
      <w:r w:rsidRPr="00F60687">
        <w:rPr>
          <w:i/>
          <w:sz w:val="22"/>
          <w:szCs w:val="22"/>
          <w:lang w:val="en-US"/>
        </w:rPr>
        <w:t xml:space="preserve"> </w:t>
      </w:r>
      <w:r w:rsidRPr="00F60687">
        <w:rPr>
          <w:bCs/>
          <w:i/>
          <w:sz w:val="22"/>
          <w:szCs w:val="22"/>
          <w:lang w:val="en-US"/>
        </w:rPr>
        <w:t xml:space="preserve">The algorithm of using artificial intelligence technology in the training of specialists providing rehabilitation services is developed. Keywords for the formation of neural network query and compilation of personal modules in educational programs were determined. </w:t>
      </w:r>
    </w:p>
    <w:p w:rsidR="00CC01AD" w:rsidRPr="00F60687" w:rsidRDefault="00CC01AD" w:rsidP="00CC01AD">
      <w:pPr>
        <w:ind w:firstLine="284"/>
        <w:jc w:val="both"/>
        <w:rPr>
          <w:bCs/>
          <w:i/>
          <w:sz w:val="22"/>
          <w:szCs w:val="22"/>
          <w:lang w:val="en-US"/>
        </w:rPr>
      </w:pPr>
      <w:r w:rsidRPr="00F60687">
        <w:rPr>
          <w:bCs/>
          <w:i/>
          <w:sz w:val="22"/>
          <w:szCs w:val="22"/>
          <w:lang w:val="en-US"/>
        </w:rPr>
        <w:t xml:space="preserve">The training of specialists of different departments with the involvement of neural network was realized for the first time in the system of additional professional education on complex rehabilitation of people with disabilities. </w:t>
      </w:r>
    </w:p>
    <w:p w:rsidR="00CC01AD" w:rsidRPr="00F60687" w:rsidRDefault="00CC01AD" w:rsidP="00CC01AD">
      <w:pPr>
        <w:ind w:firstLine="284"/>
        <w:jc w:val="both"/>
        <w:rPr>
          <w:bCs/>
          <w:i/>
          <w:sz w:val="22"/>
          <w:szCs w:val="22"/>
          <w:lang w:val="en-US"/>
        </w:rPr>
      </w:pPr>
      <w:r w:rsidRPr="00F60687">
        <w:rPr>
          <w:bCs/>
          <w:i/>
          <w:sz w:val="22"/>
          <w:szCs w:val="22"/>
          <w:lang w:val="en-US"/>
        </w:rPr>
        <w:t xml:space="preserve">The application of artificial intelligence technology optimizes the process of training specialists in complex rehabilitation of people with disabilities, considering the specifics of their practical activities. </w:t>
      </w:r>
    </w:p>
    <w:p w:rsidR="00CC01AD" w:rsidRPr="00ED28B6" w:rsidRDefault="00CC01AD" w:rsidP="00CC01AD">
      <w:pPr>
        <w:ind w:firstLine="284"/>
        <w:jc w:val="both"/>
        <w:rPr>
          <w:i/>
          <w:spacing w:val="-4"/>
          <w:sz w:val="22"/>
          <w:szCs w:val="22"/>
          <w:lang w:eastAsia="en-US"/>
        </w:rPr>
      </w:pPr>
      <w:r w:rsidRPr="00DA2410">
        <w:rPr>
          <w:b/>
          <w:i/>
          <w:spacing w:val="-4"/>
          <w:sz w:val="22"/>
          <w:szCs w:val="22"/>
          <w:lang w:eastAsia="en-US"/>
        </w:rPr>
        <w:t xml:space="preserve">Ключевые слова: </w:t>
      </w:r>
      <w:r w:rsidRPr="00ED28B6">
        <w:rPr>
          <w:i/>
          <w:spacing w:val="-4"/>
          <w:sz w:val="22"/>
          <w:szCs w:val="22"/>
        </w:rPr>
        <w:t>дополнительное профессиональное образование, инвалиды, искусственный интеллект, специалисты, реабилитация.</w:t>
      </w:r>
    </w:p>
    <w:p w:rsidR="00CC01AD" w:rsidRPr="00CC01AD" w:rsidRDefault="00CC01AD" w:rsidP="00CC01AD">
      <w:pPr>
        <w:ind w:firstLine="284"/>
        <w:jc w:val="both"/>
        <w:rPr>
          <w:i/>
          <w:sz w:val="22"/>
          <w:szCs w:val="22"/>
          <w:lang w:val="en-US" w:eastAsia="en-US"/>
        </w:rPr>
      </w:pPr>
      <w:r w:rsidRPr="00CC01AD">
        <w:rPr>
          <w:b/>
          <w:i/>
          <w:sz w:val="22"/>
          <w:szCs w:val="22"/>
          <w:lang w:val="en-US" w:eastAsia="en-US"/>
        </w:rPr>
        <w:t>Keywords:</w:t>
      </w:r>
      <w:r w:rsidRPr="00CC01AD">
        <w:rPr>
          <w:i/>
          <w:sz w:val="22"/>
          <w:szCs w:val="22"/>
          <w:lang w:val="en-US" w:eastAsia="en-US"/>
        </w:rPr>
        <w:t xml:space="preserve"> additional professional education, people with disabilities, artificial intelligence, specialists, rehabilitation.</w:t>
      </w:r>
    </w:p>
    <w:p w:rsidR="00CC01AD" w:rsidRPr="000B7A5B" w:rsidRDefault="00CC01AD" w:rsidP="000B7A5B">
      <w:pPr>
        <w:ind w:firstLine="284"/>
        <w:jc w:val="both"/>
        <w:rPr>
          <w:rFonts w:eastAsia="Calibri"/>
          <w:i/>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pPr>
        <w:spacing w:after="200" w:line="276" w:lineRule="auto"/>
        <w:rPr>
          <w:rFonts w:eastAsia="Calibri"/>
          <w:i/>
          <w:spacing w:val="6"/>
          <w:sz w:val="22"/>
          <w:szCs w:val="22"/>
          <w:lang w:val="en-US" w:eastAsia="en-US"/>
        </w:rPr>
      </w:pPr>
    </w:p>
    <w:p w:rsidR="00CC01AD" w:rsidRPr="00F60687" w:rsidRDefault="00CC01AD" w:rsidP="00CC01AD">
      <w:pPr>
        <w:tabs>
          <w:tab w:val="left" w:pos="720"/>
        </w:tabs>
        <w:jc w:val="center"/>
        <w:outlineLvl w:val="0"/>
        <w:rPr>
          <w:b/>
          <w:bCs/>
          <w:kern w:val="20"/>
          <w:sz w:val="44"/>
          <w:szCs w:val="44"/>
        </w:rPr>
      </w:pPr>
      <w:r w:rsidRPr="00F60687">
        <w:rPr>
          <w:b/>
          <w:bCs/>
          <w:kern w:val="20"/>
          <w:sz w:val="44"/>
          <w:szCs w:val="44"/>
        </w:rPr>
        <w:t>Исследования молодых уч</w:t>
      </w:r>
      <w:r>
        <w:rPr>
          <w:b/>
          <w:bCs/>
          <w:kern w:val="20"/>
          <w:sz w:val="44"/>
          <w:szCs w:val="44"/>
        </w:rPr>
        <w:t>ё</w:t>
      </w:r>
      <w:r w:rsidRPr="00F60687">
        <w:rPr>
          <w:b/>
          <w:bCs/>
          <w:kern w:val="20"/>
          <w:sz w:val="44"/>
          <w:szCs w:val="44"/>
        </w:rPr>
        <w:t>ных</w:t>
      </w:r>
    </w:p>
    <w:p w:rsidR="00CC01AD" w:rsidRPr="00F60687" w:rsidRDefault="00CC01AD" w:rsidP="00CC01AD">
      <w:pPr>
        <w:ind w:left="284"/>
        <w:rPr>
          <w:kern w:val="20"/>
        </w:rPr>
      </w:pPr>
    </w:p>
    <w:p w:rsidR="00CC01AD" w:rsidRPr="00F60687" w:rsidRDefault="00CC01AD" w:rsidP="00CC01AD">
      <w:pPr>
        <w:ind w:left="284"/>
        <w:rPr>
          <w:kern w:val="20"/>
        </w:rPr>
      </w:pPr>
    </w:p>
    <w:p w:rsidR="00CC01AD" w:rsidRPr="00F60687" w:rsidRDefault="00CC01AD" w:rsidP="00CC01AD">
      <w:pPr>
        <w:tabs>
          <w:tab w:val="left" w:pos="709"/>
        </w:tabs>
        <w:ind w:left="284"/>
        <w:jc w:val="both"/>
        <w:outlineLvl w:val="0"/>
        <w:rPr>
          <w:kern w:val="20"/>
        </w:rPr>
      </w:pPr>
      <w:r w:rsidRPr="00F60687">
        <w:t>УДК 378.091.398+371.123</w:t>
      </w:r>
    </w:p>
    <w:p w:rsidR="00CC01AD" w:rsidRPr="00F60687" w:rsidRDefault="00CC01AD" w:rsidP="00CC01AD">
      <w:pPr>
        <w:tabs>
          <w:tab w:val="left" w:pos="709"/>
        </w:tabs>
        <w:ind w:left="284"/>
        <w:jc w:val="both"/>
        <w:outlineLvl w:val="0"/>
        <w:rPr>
          <w:kern w:val="20"/>
        </w:rPr>
      </w:pPr>
    </w:p>
    <w:p w:rsidR="00CC01AD" w:rsidRDefault="00CC01AD" w:rsidP="00CC01AD">
      <w:pPr>
        <w:pStyle w:val="a7"/>
        <w:spacing w:before="0" w:after="0"/>
        <w:ind w:left="284" w:firstLine="0"/>
        <w:rPr>
          <w:rFonts w:ascii="Times New Roman" w:hAnsi="Times New Roman"/>
          <w:b/>
          <w:sz w:val="32"/>
          <w:szCs w:val="32"/>
          <w:lang w:val="ru-RU"/>
        </w:rPr>
      </w:pPr>
      <w:r w:rsidRPr="00F60687">
        <w:rPr>
          <w:rFonts w:ascii="Times New Roman" w:hAnsi="Times New Roman"/>
          <w:b/>
          <w:sz w:val="32"/>
          <w:szCs w:val="32"/>
          <w:lang w:val="ru-RU"/>
        </w:rPr>
        <w:t xml:space="preserve">Влияние положительной </w:t>
      </w:r>
      <w:r>
        <w:rPr>
          <w:rFonts w:ascii="Times New Roman" w:hAnsi="Times New Roman"/>
          <w:b/>
          <w:sz w:val="32"/>
          <w:szCs w:val="32"/>
          <w:lang w:val="ru-RU"/>
        </w:rPr>
        <w:t>я</w:t>
      </w:r>
      <w:r w:rsidRPr="00F60687">
        <w:rPr>
          <w:rFonts w:ascii="Times New Roman" w:hAnsi="Times New Roman"/>
          <w:b/>
          <w:sz w:val="32"/>
          <w:szCs w:val="32"/>
          <w:lang w:val="ru-RU"/>
        </w:rPr>
        <w:t xml:space="preserve">-концепции педагога </w:t>
      </w:r>
    </w:p>
    <w:p w:rsidR="00CC01AD" w:rsidRDefault="00CC01AD" w:rsidP="00CC01AD">
      <w:pPr>
        <w:pStyle w:val="a7"/>
        <w:spacing w:before="0" w:after="0"/>
        <w:ind w:left="284" w:firstLine="0"/>
        <w:rPr>
          <w:rFonts w:ascii="Times New Roman" w:hAnsi="Times New Roman"/>
          <w:b/>
          <w:sz w:val="32"/>
          <w:szCs w:val="32"/>
          <w:lang w:val="ru-RU"/>
        </w:rPr>
      </w:pPr>
      <w:r w:rsidRPr="00F60687">
        <w:rPr>
          <w:rFonts w:ascii="Times New Roman" w:hAnsi="Times New Roman"/>
          <w:b/>
          <w:sz w:val="32"/>
          <w:szCs w:val="32"/>
          <w:lang w:val="ru-RU"/>
        </w:rPr>
        <w:t xml:space="preserve">на качество преподавания в системе дополнительного </w:t>
      </w:r>
    </w:p>
    <w:p w:rsidR="00CC01AD" w:rsidRPr="00F60687" w:rsidRDefault="00CC01AD" w:rsidP="00CC01AD">
      <w:pPr>
        <w:pStyle w:val="a7"/>
        <w:spacing w:before="0" w:after="0"/>
        <w:ind w:left="284" w:firstLine="0"/>
        <w:rPr>
          <w:rFonts w:ascii="Times New Roman" w:hAnsi="Times New Roman"/>
          <w:b/>
          <w:sz w:val="32"/>
          <w:szCs w:val="32"/>
          <w:lang w:val="ru-RU"/>
        </w:rPr>
      </w:pPr>
      <w:r w:rsidRPr="00F60687">
        <w:rPr>
          <w:rFonts w:ascii="Times New Roman" w:hAnsi="Times New Roman"/>
          <w:b/>
          <w:sz w:val="32"/>
          <w:szCs w:val="32"/>
          <w:lang w:val="ru-RU"/>
        </w:rPr>
        <w:t>профессионального образования</w:t>
      </w:r>
    </w:p>
    <w:p w:rsidR="00CC01AD" w:rsidRPr="00F60687" w:rsidRDefault="00CC01AD" w:rsidP="00CC01AD">
      <w:pPr>
        <w:ind w:left="284"/>
        <w:rPr>
          <w:b/>
          <w:bCs/>
          <w:kern w:val="20"/>
          <w:sz w:val="16"/>
          <w:szCs w:val="16"/>
        </w:rPr>
      </w:pPr>
    </w:p>
    <w:p w:rsidR="00CC01AD" w:rsidRPr="00F60687" w:rsidRDefault="00CC01AD" w:rsidP="00CC01AD">
      <w:pPr>
        <w:ind w:left="284"/>
        <w:rPr>
          <w:b/>
          <w:lang w:eastAsia="en-US"/>
        </w:rPr>
      </w:pPr>
      <w:r w:rsidRPr="00F60687">
        <w:rPr>
          <w:b/>
          <w:lang w:eastAsia="en-US"/>
        </w:rPr>
        <w:t>Е.</w:t>
      </w:r>
      <w:r>
        <w:rPr>
          <w:b/>
          <w:lang w:eastAsia="en-US"/>
        </w:rPr>
        <w:t xml:space="preserve"> </w:t>
      </w:r>
      <w:r w:rsidRPr="00F60687">
        <w:rPr>
          <w:b/>
          <w:lang w:eastAsia="en-US"/>
        </w:rPr>
        <w:t xml:space="preserve">С. </w:t>
      </w:r>
      <w:proofErr w:type="spellStart"/>
      <w:r w:rsidRPr="00F60687">
        <w:rPr>
          <w:b/>
          <w:lang w:eastAsia="en-US"/>
        </w:rPr>
        <w:t>Красницкая</w:t>
      </w:r>
      <w:proofErr w:type="spellEnd"/>
    </w:p>
    <w:p w:rsidR="00CC01AD" w:rsidRPr="00F60687" w:rsidRDefault="00CC01AD" w:rsidP="00CC01AD">
      <w:pPr>
        <w:ind w:left="284"/>
        <w:rPr>
          <w:lang w:eastAsia="en-US"/>
        </w:rPr>
      </w:pPr>
      <w:r w:rsidRPr="00F60687">
        <w:rPr>
          <w:lang w:eastAsia="en-US"/>
        </w:rPr>
        <w:t>https://orcid.org/0000-0002-0797-1702</w:t>
      </w:r>
    </w:p>
    <w:p w:rsidR="00CC01AD" w:rsidRPr="00F60687" w:rsidRDefault="00CC01AD" w:rsidP="00CC01AD">
      <w:pPr>
        <w:ind w:left="284"/>
        <w:rPr>
          <w:lang w:val="en-US" w:eastAsia="en-US"/>
        </w:rPr>
      </w:pPr>
      <w:r w:rsidRPr="00F60687">
        <w:rPr>
          <w:lang w:val="en-US" w:eastAsia="en-US"/>
        </w:rPr>
        <w:t>krasnes@yandex.ru</w:t>
      </w:r>
    </w:p>
    <w:p w:rsidR="00CC01AD" w:rsidRPr="00F60687" w:rsidRDefault="00CC01AD" w:rsidP="00CC01AD">
      <w:pPr>
        <w:ind w:left="284"/>
        <w:rPr>
          <w:sz w:val="32"/>
          <w:lang w:val="en-US" w:eastAsia="en-US"/>
        </w:rPr>
      </w:pPr>
    </w:p>
    <w:p w:rsidR="00CC01AD" w:rsidRDefault="00CC01AD" w:rsidP="00CC01AD">
      <w:pPr>
        <w:ind w:left="284"/>
        <w:rPr>
          <w:b/>
          <w:sz w:val="32"/>
          <w:szCs w:val="32"/>
          <w:shd w:val="clear" w:color="auto" w:fill="FFFFFF"/>
          <w:lang w:val="en-US"/>
        </w:rPr>
      </w:pPr>
      <w:r w:rsidRPr="00F60687">
        <w:rPr>
          <w:b/>
          <w:sz w:val="32"/>
          <w:szCs w:val="32"/>
          <w:shd w:val="clear" w:color="auto" w:fill="FFFFFF"/>
          <w:lang w:val="en-US"/>
        </w:rPr>
        <w:t xml:space="preserve">The influence of a teacher’s positive self-concept on the quality </w:t>
      </w:r>
    </w:p>
    <w:p w:rsidR="00CC01AD" w:rsidRPr="00F60687" w:rsidRDefault="00CC01AD" w:rsidP="00CC01AD">
      <w:pPr>
        <w:ind w:left="284"/>
        <w:rPr>
          <w:b/>
          <w:bCs/>
          <w:kern w:val="20"/>
          <w:sz w:val="32"/>
          <w:szCs w:val="32"/>
          <w:highlight w:val="yellow"/>
          <w:lang w:val="en-US"/>
        </w:rPr>
      </w:pPr>
      <w:r w:rsidRPr="00F60687">
        <w:rPr>
          <w:b/>
          <w:sz w:val="32"/>
          <w:szCs w:val="32"/>
          <w:shd w:val="clear" w:color="auto" w:fill="FFFFFF"/>
          <w:lang w:val="en-US"/>
        </w:rPr>
        <w:t>of teaching in the system of additional professional education</w:t>
      </w:r>
    </w:p>
    <w:p w:rsidR="00CC01AD" w:rsidRPr="00F60687" w:rsidRDefault="00CC01AD" w:rsidP="00CC01AD">
      <w:pPr>
        <w:ind w:left="284"/>
        <w:rPr>
          <w:b/>
          <w:kern w:val="20"/>
          <w:sz w:val="16"/>
          <w:highlight w:val="yellow"/>
          <w:lang w:val="en-US"/>
        </w:rPr>
      </w:pPr>
    </w:p>
    <w:p w:rsidR="00CC01AD" w:rsidRPr="00F60687" w:rsidRDefault="00CC01AD" w:rsidP="00CC01AD">
      <w:pPr>
        <w:ind w:left="284"/>
        <w:rPr>
          <w:b/>
          <w:bCs/>
          <w:kern w:val="20"/>
        </w:rPr>
      </w:pPr>
      <w:r w:rsidRPr="00F60687">
        <w:rPr>
          <w:b/>
          <w:bCs/>
          <w:kern w:val="20"/>
          <w:lang w:val="en-US"/>
        </w:rPr>
        <w:t>E</w:t>
      </w:r>
      <w:r w:rsidRPr="00F60687">
        <w:rPr>
          <w:b/>
          <w:bCs/>
          <w:kern w:val="20"/>
        </w:rPr>
        <w:t xml:space="preserve">. </w:t>
      </w:r>
      <w:r w:rsidRPr="00F60687">
        <w:rPr>
          <w:b/>
          <w:bCs/>
          <w:kern w:val="20"/>
          <w:lang w:val="en-US"/>
        </w:rPr>
        <w:t>S</w:t>
      </w:r>
      <w:r w:rsidRPr="00F60687">
        <w:rPr>
          <w:b/>
          <w:bCs/>
          <w:kern w:val="20"/>
        </w:rPr>
        <w:t xml:space="preserve">. </w:t>
      </w:r>
      <w:proofErr w:type="spellStart"/>
      <w:r w:rsidRPr="00F60687">
        <w:rPr>
          <w:b/>
          <w:bCs/>
          <w:kern w:val="20"/>
          <w:lang w:val="en-US"/>
        </w:rPr>
        <w:t>Krasnitskaya</w:t>
      </w:r>
      <w:proofErr w:type="spellEnd"/>
    </w:p>
    <w:p w:rsidR="000B7A5B" w:rsidRDefault="000B7A5B" w:rsidP="000B7A5B">
      <w:pPr>
        <w:ind w:firstLine="284"/>
        <w:jc w:val="both"/>
        <w:rPr>
          <w:rFonts w:eastAsia="Calibri"/>
          <w:i/>
          <w:sz w:val="22"/>
          <w:szCs w:val="22"/>
          <w:lang w:val="en-US" w:eastAsia="en-US"/>
        </w:rPr>
      </w:pPr>
    </w:p>
    <w:p w:rsidR="00CC01AD" w:rsidRPr="00F60687" w:rsidRDefault="00CC01AD" w:rsidP="00CC01AD">
      <w:pPr>
        <w:ind w:firstLine="284"/>
        <w:jc w:val="both"/>
        <w:rPr>
          <w:b/>
          <w:kern w:val="20"/>
          <w:sz w:val="22"/>
          <w:szCs w:val="22"/>
        </w:rPr>
      </w:pPr>
      <w:r w:rsidRPr="00F60687">
        <w:rPr>
          <w:b/>
          <w:kern w:val="20"/>
          <w:sz w:val="22"/>
          <w:szCs w:val="22"/>
        </w:rPr>
        <w:t>Аннотация</w:t>
      </w:r>
    </w:p>
    <w:p w:rsidR="00CC01AD" w:rsidRPr="00F60687" w:rsidRDefault="00CC01AD" w:rsidP="00CC01AD">
      <w:pPr>
        <w:ind w:firstLine="284"/>
        <w:jc w:val="both"/>
        <w:rPr>
          <w:i/>
          <w:sz w:val="22"/>
          <w:szCs w:val="22"/>
        </w:rPr>
      </w:pPr>
      <w:r w:rsidRPr="00F60687">
        <w:rPr>
          <w:b/>
          <w:bCs/>
          <w:i/>
          <w:iCs/>
          <w:sz w:val="22"/>
          <w:szCs w:val="22"/>
          <w:lang w:eastAsia="en-US"/>
        </w:rPr>
        <w:t xml:space="preserve">Проблема исследования и обоснование ее актуальности. </w:t>
      </w:r>
      <w:r w:rsidRPr="00F60687">
        <w:rPr>
          <w:i/>
          <w:sz w:val="22"/>
          <w:szCs w:val="22"/>
        </w:rPr>
        <w:t xml:space="preserve">Рассмотрение влияния положительной </w:t>
      </w:r>
      <w:r>
        <w:rPr>
          <w:i/>
          <w:sz w:val="22"/>
          <w:szCs w:val="22"/>
        </w:rPr>
        <w:t>я</w:t>
      </w:r>
      <w:r w:rsidRPr="00F60687">
        <w:rPr>
          <w:i/>
          <w:sz w:val="22"/>
          <w:szCs w:val="22"/>
        </w:rPr>
        <w:t>-концепции педагога на качество преподавания в системе дополнительного профессионального образования сейчас отвечает не только научным интересам, но и современным вызовам</w:t>
      </w:r>
      <w:r>
        <w:rPr>
          <w:i/>
          <w:sz w:val="22"/>
          <w:szCs w:val="22"/>
        </w:rPr>
        <w:t xml:space="preserve"> педагогического образования. В </w:t>
      </w:r>
      <w:r w:rsidRPr="00F60687">
        <w:rPr>
          <w:i/>
          <w:sz w:val="22"/>
          <w:szCs w:val="22"/>
        </w:rPr>
        <w:t xml:space="preserve">наше время, когда в образовании процветают стандарты, требования </w:t>
      </w:r>
      <w:r>
        <w:rPr>
          <w:i/>
          <w:sz w:val="22"/>
          <w:szCs w:val="22"/>
        </w:rPr>
        <w:t>к социальным и </w:t>
      </w:r>
      <w:r w:rsidRPr="00F60687">
        <w:rPr>
          <w:i/>
          <w:sz w:val="22"/>
          <w:szCs w:val="22"/>
        </w:rPr>
        <w:t xml:space="preserve">личностным ожиданиям заинтересованных сторон, обращение к теме личности педагога, его </w:t>
      </w:r>
      <w:r>
        <w:rPr>
          <w:i/>
          <w:sz w:val="22"/>
          <w:szCs w:val="22"/>
        </w:rPr>
        <w:t>я</w:t>
      </w:r>
      <w:r w:rsidRPr="00F60687">
        <w:rPr>
          <w:i/>
          <w:sz w:val="22"/>
          <w:szCs w:val="22"/>
        </w:rPr>
        <w:t xml:space="preserve">-концепции очень ценно. И проблема влияния положительной </w:t>
      </w:r>
      <w:r>
        <w:rPr>
          <w:i/>
          <w:sz w:val="22"/>
          <w:szCs w:val="22"/>
        </w:rPr>
        <w:t>я</w:t>
      </w:r>
      <w:r w:rsidRPr="00F60687">
        <w:rPr>
          <w:i/>
          <w:sz w:val="22"/>
          <w:szCs w:val="22"/>
        </w:rPr>
        <w:t xml:space="preserve">-концепции на качество преподавания усложняется еще тем, что усложняются задачи образования. В силу чего спектр трудовых действий педагога и требований к их профессионально-личностным характеристикам также возрастает. На основании нормативно-правовых актов в статье рассматривается положительная </w:t>
      </w:r>
      <w:r>
        <w:rPr>
          <w:i/>
          <w:sz w:val="22"/>
          <w:szCs w:val="22"/>
        </w:rPr>
        <w:t>я</w:t>
      </w:r>
      <w:r w:rsidRPr="00F60687">
        <w:rPr>
          <w:i/>
          <w:sz w:val="22"/>
          <w:szCs w:val="22"/>
        </w:rPr>
        <w:t xml:space="preserve">-концепция педагога, как фактор, влияющий на качества преподавания. Наряду с традиционными критериями качества преподавания определено, что позитивное отношение к себе и другим людям, ощущение собственной ценности влияет на качество профессиональной деятельности. Проанализирована психологическая научная литература, связанная с описанием того, что положительная </w:t>
      </w:r>
      <w:r>
        <w:rPr>
          <w:i/>
          <w:sz w:val="22"/>
          <w:szCs w:val="22"/>
        </w:rPr>
        <w:t>я</w:t>
      </w:r>
      <w:r w:rsidRPr="00F60687">
        <w:rPr>
          <w:i/>
          <w:sz w:val="22"/>
          <w:szCs w:val="22"/>
        </w:rPr>
        <w:t>-концепция педагога имеет значение и влияние на уровень подготовки обучающихся, их мотивацию, эмоциональный фон. В данной статье предлагается диагностический инструментарий на измерение самооценки прове</w:t>
      </w:r>
      <w:r>
        <w:rPr>
          <w:i/>
          <w:sz w:val="22"/>
          <w:szCs w:val="22"/>
        </w:rPr>
        <w:t>дения своего учебного занятия и </w:t>
      </w:r>
      <w:r w:rsidRPr="00F60687">
        <w:rPr>
          <w:i/>
          <w:sz w:val="22"/>
          <w:szCs w:val="22"/>
        </w:rPr>
        <w:t xml:space="preserve">самооценки своего отношения к себе, жизненной позиции позитивизма. Проведен корреляционный анализ между двумя этими факторами: качество преподавания и положительная </w:t>
      </w:r>
      <w:r>
        <w:rPr>
          <w:i/>
          <w:sz w:val="22"/>
          <w:szCs w:val="22"/>
        </w:rPr>
        <w:t>я</w:t>
      </w:r>
      <w:r w:rsidRPr="00F60687">
        <w:rPr>
          <w:i/>
          <w:sz w:val="22"/>
          <w:szCs w:val="22"/>
        </w:rPr>
        <w:t xml:space="preserve">-концепция. Предложено авторское видение положительной </w:t>
      </w:r>
      <w:r>
        <w:rPr>
          <w:i/>
          <w:sz w:val="22"/>
          <w:szCs w:val="22"/>
        </w:rPr>
        <w:t>я</w:t>
      </w:r>
      <w:r w:rsidRPr="00F60687">
        <w:rPr>
          <w:i/>
          <w:sz w:val="22"/>
          <w:szCs w:val="22"/>
        </w:rPr>
        <w:t xml:space="preserve">-концепции преподавателя из системы дополнительного профессионального образования, и ее составляющих. </w:t>
      </w:r>
    </w:p>
    <w:p w:rsidR="00CC01AD" w:rsidRPr="00F60687" w:rsidRDefault="00CC01AD" w:rsidP="00CC01AD">
      <w:pPr>
        <w:ind w:firstLine="284"/>
        <w:jc w:val="both"/>
        <w:rPr>
          <w:b/>
          <w:i/>
          <w:sz w:val="22"/>
          <w:szCs w:val="22"/>
        </w:rPr>
      </w:pPr>
      <w:r w:rsidRPr="00F60687">
        <w:rPr>
          <w:b/>
          <w:i/>
          <w:sz w:val="22"/>
          <w:szCs w:val="22"/>
        </w:rPr>
        <w:t xml:space="preserve">Цель исследования. </w:t>
      </w:r>
      <w:r w:rsidRPr="00F60687">
        <w:rPr>
          <w:i/>
          <w:sz w:val="22"/>
          <w:szCs w:val="22"/>
        </w:rPr>
        <w:t>Исследовать</w:t>
      </w:r>
      <w:r w:rsidRPr="00F60687">
        <w:rPr>
          <w:b/>
          <w:i/>
          <w:sz w:val="22"/>
          <w:szCs w:val="22"/>
        </w:rPr>
        <w:t xml:space="preserve"> </w:t>
      </w:r>
      <w:r w:rsidRPr="00F60687">
        <w:rPr>
          <w:i/>
          <w:sz w:val="22"/>
          <w:szCs w:val="22"/>
        </w:rPr>
        <w:t xml:space="preserve">влияния положительной </w:t>
      </w:r>
      <w:r>
        <w:rPr>
          <w:i/>
          <w:sz w:val="22"/>
          <w:szCs w:val="22"/>
        </w:rPr>
        <w:t>я-концепции преподавателя на </w:t>
      </w:r>
      <w:r w:rsidRPr="00F60687">
        <w:rPr>
          <w:i/>
          <w:sz w:val="22"/>
          <w:szCs w:val="22"/>
        </w:rPr>
        <w:t xml:space="preserve">качество преподавания в системе дополнительного профессионального образования. Задачи состоят в изучении научной литературы; выявлении и обосновании компонентов положительной </w:t>
      </w:r>
      <w:r>
        <w:rPr>
          <w:i/>
          <w:sz w:val="22"/>
          <w:szCs w:val="22"/>
        </w:rPr>
        <w:t>я</w:t>
      </w:r>
      <w:r w:rsidRPr="00F60687">
        <w:rPr>
          <w:i/>
          <w:sz w:val="22"/>
          <w:szCs w:val="22"/>
        </w:rPr>
        <w:t xml:space="preserve">-концепции педагога дополнительного </w:t>
      </w:r>
      <w:r>
        <w:rPr>
          <w:i/>
          <w:sz w:val="22"/>
          <w:szCs w:val="22"/>
        </w:rPr>
        <w:t>профессионального образования и </w:t>
      </w:r>
      <w:r w:rsidRPr="00F60687">
        <w:rPr>
          <w:i/>
          <w:sz w:val="22"/>
          <w:szCs w:val="22"/>
        </w:rPr>
        <w:t xml:space="preserve">компонентов качества </w:t>
      </w:r>
      <w:r w:rsidRPr="00F60687">
        <w:rPr>
          <w:i/>
          <w:sz w:val="22"/>
          <w:szCs w:val="22"/>
        </w:rPr>
        <w:lastRenderedPageBreak/>
        <w:t xml:space="preserve">преподавания; определении возможной взаимосвязи качества преподавания и положительной </w:t>
      </w:r>
      <w:r>
        <w:rPr>
          <w:i/>
          <w:sz w:val="22"/>
          <w:szCs w:val="22"/>
        </w:rPr>
        <w:t>я</w:t>
      </w:r>
      <w:r w:rsidRPr="00F60687">
        <w:rPr>
          <w:i/>
          <w:sz w:val="22"/>
          <w:szCs w:val="22"/>
        </w:rPr>
        <w:t xml:space="preserve">-концепции педагога дополнительного профессионального образования. Составляется предположение, что качество преподавания будет эффективнее при положительной </w:t>
      </w:r>
      <w:r>
        <w:rPr>
          <w:i/>
          <w:sz w:val="22"/>
          <w:szCs w:val="22"/>
        </w:rPr>
        <w:t>я</w:t>
      </w:r>
      <w:r w:rsidRPr="00F60687">
        <w:rPr>
          <w:i/>
          <w:sz w:val="22"/>
          <w:szCs w:val="22"/>
        </w:rPr>
        <w:t>-концепции педагога.</w:t>
      </w:r>
    </w:p>
    <w:p w:rsidR="00CC01AD" w:rsidRPr="00F60687" w:rsidRDefault="00CC01AD" w:rsidP="00CC01AD">
      <w:pPr>
        <w:ind w:firstLine="284"/>
        <w:jc w:val="both"/>
        <w:rPr>
          <w:i/>
          <w:sz w:val="22"/>
          <w:szCs w:val="22"/>
        </w:rPr>
      </w:pPr>
      <w:r w:rsidRPr="00F60687">
        <w:rPr>
          <w:b/>
          <w:i/>
          <w:sz w:val="22"/>
          <w:szCs w:val="22"/>
        </w:rPr>
        <w:t xml:space="preserve">Методология (материалы и методы). </w:t>
      </w:r>
      <w:r>
        <w:rPr>
          <w:i/>
          <w:sz w:val="22"/>
          <w:szCs w:val="22"/>
        </w:rPr>
        <w:t>В </w:t>
      </w:r>
      <w:r w:rsidRPr="00F60687">
        <w:rPr>
          <w:i/>
          <w:sz w:val="22"/>
          <w:szCs w:val="22"/>
        </w:rPr>
        <w:t>статье проведен анализ</w:t>
      </w:r>
      <w:r w:rsidRPr="00F60687">
        <w:rPr>
          <w:b/>
          <w:i/>
          <w:sz w:val="22"/>
          <w:szCs w:val="22"/>
        </w:rPr>
        <w:t xml:space="preserve"> </w:t>
      </w:r>
      <w:r w:rsidRPr="00F60687">
        <w:rPr>
          <w:i/>
          <w:sz w:val="22"/>
          <w:szCs w:val="22"/>
        </w:rPr>
        <w:t>психолого-педаго</w:t>
      </w:r>
      <w:r>
        <w:rPr>
          <w:i/>
          <w:sz w:val="22"/>
          <w:szCs w:val="22"/>
        </w:rPr>
        <w:softHyphen/>
      </w:r>
      <w:r w:rsidRPr="00F60687">
        <w:rPr>
          <w:i/>
          <w:sz w:val="22"/>
          <w:szCs w:val="22"/>
        </w:rPr>
        <w:t xml:space="preserve">гической литературы, направленный на изучение и изложение понятий «качество преподавания» и «положительная </w:t>
      </w:r>
      <w:r>
        <w:rPr>
          <w:i/>
          <w:sz w:val="22"/>
          <w:szCs w:val="22"/>
        </w:rPr>
        <w:t>я</w:t>
      </w:r>
      <w:r w:rsidRPr="00F60687">
        <w:rPr>
          <w:i/>
          <w:sz w:val="22"/>
          <w:szCs w:val="22"/>
        </w:rPr>
        <w:t xml:space="preserve">-концепция», </w:t>
      </w:r>
      <w:r w:rsidRPr="00A07DE0">
        <w:rPr>
          <w:i/>
          <w:spacing w:val="-4"/>
          <w:sz w:val="22"/>
          <w:szCs w:val="22"/>
        </w:rPr>
        <w:t xml:space="preserve">обозначены особенности их содержания и применения в исследовании. Предложены авторские контрольно-измерительные материалы, направленные </w:t>
      </w:r>
      <w:r w:rsidRPr="00F60687">
        <w:rPr>
          <w:i/>
          <w:sz w:val="22"/>
          <w:szCs w:val="22"/>
        </w:rPr>
        <w:t>на и</w:t>
      </w:r>
      <w:r>
        <w:rPr>
          <w:i/>
          <w:sz w:val="22"/>
          <w:szCs w:val="22"/>
        </w:rPr>
        <w:t>зучение качества преподавания и </w:t>
      </w:r>
      <w:r w:rsidRPr="00F60687">
        <w:rPr>
          <w:i/>
          <w:sz w:val="22"/>
          <w:szCs w:val="22"/>
        </w:rPr>
        <w:t xml:space="preserve">положительной </w:t>
      </w:r>
      <w:r>
        <w:rPr>
          <w:i/>
          <w:sz w:val="22"/>
          <w:szCs w:val="22"/>
        </w:rPr>
        <w:t>я</w:t>
      </w:r>
      <w:r w:rsidRPr="00F60687">
        <w:rPr>
          <w:i/>
          <w:sz w:val="22"/>
          <w:szCs w:val="22"/>
        </w:rPr>
        <w:t>-концепции. Проводится эмпирическое исследование: анкетирование преподавателей, интерпретация результатов, методы математической обработки с помощью критерия Колмогорова</w:t>
      </w:r>
      <w:r>
        <w:rPr>
          <w:i/>
          <w:sz w:val="22"/>
          <w:szCs w:val="22"/>
        </w:rPr>
        <w:t xml:space="preserve"> — </w:t>
      </w:r>
      <w:r w:rsidRPr="00F60687">
        <w:rPr>
          <w:i/>
          <w:sz w:val="22"/>
          <w:szCs w:val="22"/>
        </w:rPr>
        <w:t>Смирнова и</w:t>
      </w:r>
      <w:r>
        <w:rPr>
          <w:i/>
          <w:sz w:val="22"/>
          <w:szCs w:val="22"/>
        </w:rPr>
        <w:t> </w:t>
      </w:r>
      <w:r w:rsidRPr="00F60687">
        <w:rPr>
          <w:i/>
          <w:sz w:val="22"/>
          <w:szCs w:val="22"/>
        </w:rPr>
        <w:t xml:space="preserve">критериев </w:t>
      </w:r>
      <w:proofErr w:type="spellStart"/>
      <w:r w:rsidRPr="00F60687">
        <w:rPr>
          <w:i/>
          <w:sz w:val="22"/>
          <w:szCs w:val="22"/>
        </w:rPr>
        <w:t>Спирмена</w:t>
      </w:r>
      <w:proofErr w:type="spellEnd"/>
      <w:r w:rsidRPr="00F60687">
        <w:rPr>
          <w:i/>
          <w:sz w:val="22"/>
          <w:szCs w:val="22"/>
        </w:rPr>
        <w:t xml:space="preserve"> и Стьюдента. </w:t>
      </w:r>
    </w:p>
    <w:p w:rsidR="00CC01AD" w:rsidRPr="00F60687" w:rsidRDefault="00CC01AD" w:rsidP="00CC01AD">
      <w:pPr>
        <w:ind w:firstLine="284"/>
        <w:jc w:val="both"/>
        <w:rPr>
          <w:i/>
          <w:sz w:val="22"/>
          <w:szCs w:val="22"/>
        </w:rPr>
      </w:pPr>
      <w:r w:rsidRPr="00F60687">
        <w:rPr>
          <w:b/>
          <w:i/>
          <w:sz w:val="22"/>
          <w:szCs w:val="22"/>
        </w:rPr>
        <w:t xml:space="preserve">Результаты. </w:t>
      </w:r>
      <w:r w:rsidRPr="00F60687">
        <w:rPr>
          <w:i/>
          <w:sz w:val="22"/>
          <w:szCs w:val="22"/>
        </w:rPr>
        <w:t xml:space="preserve">Исследовано современное состояние проблемы влияние положительной </w:t>
      </w:r>
      <w:r>
        <w:rPr>
          <w:i/>
          <w:sz w:val="22"/>
          <w:szCs w:val="22"/>
        </w:rPr>
        <w:t>я</w:t>
      </w:r>
      <w:r w:rsidRPr="00F60687">
        <w:rPr>
          <w:i/>
          <w:sz w:val="22"/>
          <w:szCs w:val="22"/>
        </w:rPr>
        <w:t xml:space="preserve">-концепции педагога на качество преподавания в системе дополнительного профессионального образования; определены и охарактеризованы компоненты положительной </w:t>
      </w:r>
      <w:r>
        <w:rPr>
          <w:i/>
          <w:sz w:val="22"/>
          <w:szCs w:val="22"/>
        </w:rPr>
        <w:t>я</w:t>
      </w:r>
      <w:r w:rsidRPr="00F60687">
        <w:rPr>
          <w:i/>
          <w:sz w:val="22"/>
          <w:szCs w:val="22"/>
        </w:rPr>
        <w:t xml:space="preserve">-концепции педагога и качества преподавания, их показатели и уровневые характеристики, что позволяет дополнить теорию дополнительного профессионального образования и составляет научную новизну. Составлен диагностический инструментарий изучения «положительной </w:t>
      </w:r>
      <w:r>
        <w:rPr>
          <w:i/>
          <w:sz w:val="22"/>
          <w:szCs w:val="22"/>
        </w:rPr>
        <w:t>я</w:t>
      </w:r>
      <w:r w:rsidRPr="00F60687">
        <w:rPr>
          <w:i/>
          <w:sz w:val="22"/>
          <w:szCs w:val="22"/>
        </w:rPr>
        <w:t xml:space="preserve">-концепции педагога» и «качество преподавания»; представлены результаты взаимосвязи, проведен анализ влияния положительной </w:t>
      </w:r>
      <w:r>
        <w:rPr>
          <w:i/>
          <w:sz w:val="22"/>
          <w:szCs w:val="22"/>
        </w:rPr>
        <w:t>я</w:t>
      </w:r>
      <w:r w:rsidRPr="00F60687">
        <w:rPr>
          <w:i/>
          <w:sz w:val="22"/>
          <w:szCs w:val="22"/>
        </w:rPr>
        <w:t>-концепции педагога на качество преподавания, что представляет практическую значимость исследования.</w:t>
      </w:r>
    </w:p>
    <w:p w:rsidR="00CC01AD" w:rsidRPr="00F60687" w:rsidRDefault="00CC01AD" w:rsidP="00CC01AD">
      <w:pPr>
        <w:ind w:firstLine="284"/>
        <w:jc w:val="both"/>
        <w:rPr>
          <w:i/>
          <w:iCs/>
          <w:sz w:val="22"/>
          <w:szCs w:val="22"/>
          <w:lang w:val="en-US" w:eastAsia="en-US"/>
        </w:rPr>
      </w:pPr>
      <w:r w:rsidRPr="00F60687">
        <w:rPr>
          <w:b/>
          <w:sz w:val="22"/>
          <w:szCs w:val="22"/>
          <w:lang w:val="en-US" w:eastAsia="en-US"/>
        </w:rPr>
        <w:t>Abstract</w:t>
      </w:r>
    </w:p>
    <w:p w:rsidR="00CC01AD" w:rsidRPr="00A07DE0" w:rsidRDefault="00CC01AD" w:rsidP="00CC01AD">
      <w:pPr>
        <w:ind w:firstLine="284"/>
        <w:jc w:val="both"/>
        <w:rPr>
          <w:rFonts w:ascii="Calibri" w:hAnsi="Calibri"/>
          <w:spacing w:val="-2"/>
          <w:sz w:val="22"/>
          <w:szCs w:val="22"/>
          <w:lang w:val="en-US"/>
        </w:rPr>
      </w:pPr>
      <w:r w:rsidRPr="00A07DE0">
        <w:rPr>
          <w:b/>
          <w:bCs/>
          <w:i/>
          <w:spacing w:val="-2"/>
          <w:sz w:val="22"/>
          <w:szCs w:val="28"/>
          <w:lang w:val="en-US" w:eastAsia="en-US"/>
        </w:rPr>
        <w:t xml:space="preserve">The research problem and the rationale for its relevance. </w:t>
      </w:r>
      <w:r w:rsidRPr="00A07DE0">
        <w:rPr>
          <w:bCs/>
          <w:i/>
          <w:spacing w:val="-2"/>
          <w:sz w:val="22"/>
          <w:szCs w:val="22"/>
          <w:lang w:val="en-US"/>
        </w:rPr>
        <w:t>Consideration of the influence of a positive self-concept of a teacher on the quality of teaching in the system of additional professional education now meets not only scientific interests, but also modern challenges of pedagogical education. Nowadays, addressing the topic of teacher's personality, his/her self-concept is very valuable when standards, requirements to social and personal expectations of interested parties flourish in education. And the problem of the influence of positive self-concept on the quality of teaching is complicated by the fact that the tasks of education are becoming more complex. Therefore, the range of labor actions of a teacher and the requirements to their professional and personal characteristics are also increasing. Based on normative-legal acts the article considers the positive self-concept of a teacher as a factor influencing the quality of teaching. Along with the traditional criteria of teaching quality, it is determined that a positive attitude to oneself and other people, the feeling of one's own value influences the quality of professional activity.</w:t>
      </w:r>
      <w:r w:rsidRPr="00A07DE0">
        <w:rPr>
          <w:rFonts w:ascii="Calibri" w:hAnsi="Calibri"/>
          <w:spacing w:val="-2"/>
          <w:sz w:val="22"/>
          <w:szCs w:val="22"/>
          <w:lang w:val="en-US"/>
        </w:rPr>
        <w:t xml:space="preserve"> </w:t>
      </w:r>
    </w:p>
    <w:p w:rsidR="00CC01AD" w:rsidRPr="00F60687" w:rsidRDefault="00CC01AD" w:rsidP="00CC01AD">
      <w:pPr>
        <w:ind w:firstLine="284"/>
        <w:jc w:val="both"/>
        <w:rPr>
          <w:bCs/>
          <w:i/>
          <w:sz w:val="22"/>
          <w:szCs w:val="22"/>
          <w:lang w:val="en-US"/>
        </w:rPr>
      </w:pPr>
      <w:r w:rsidRPr="00F60687">
        <w:rPr>
          <w:bCs/>
          <w:i/>
          <w:sz w:val="22"/>
          <w:szCs w:val="22"/>
          <w:lang w:val="en-US"/>
        </w:rPr>
        <w:t>The psychological scientific literature related to the description of the fact that the positive self-concept of the teacher has significance and influence on the level of students' training, their motivation, emotional background is analyzed. This article proposes a diagnostic toolkit for measuring self-assessment of the conduct of their training session and self-assessment of their attitude to themselves, the life position of positivism. The correlation analysis between these two factors: quality of teaching and positive self-concept is carried out. The author's vision of positive self-concept of a teacher from the system of additional professional education and its components is offered.</w:t>
      </w:r>
    </w:p>
    <w:p w:rsidR="00CC01AD" w:rsidRPr="00F60687" w:rsidRDefault="00CC01AD" w:rsidP="00CC01AD">
      <w:pPr>
        <w:ind w:firstLine="284"/>
        <w:jc w:val="both"/>
        <w:rPr>
          <w:i/>
          <w:sz w:val="22"/>
          <w:szCs w:val="22"/>
          <w:lang w:val="en-US"/>
        </w:rPr>
      </w:pPr>
      <w:r w:rsidRPr="00F60687">
        <w:rPr>
          <w:b/>
          <w:i/>
          <w:sz w:val="22"/>
          <w:szCs w:val="22"/>
          <w:lang w:val="en-US"/>
        </w:rPr>
        <w:t xml:space="preserve">The goal of research. </w:t>
      </w:r>
      <w:r w:rsidRPr="00F60687">
        <w:rPr>
          <w:i/>
          <w:sz w:val="22"/>
          <w:szCs w:val="22"/>
          <w:lang w:val="en-US"/>
        </w:rPr>
        <w:t xml:space="preserve">The goal of the research is to investigate the influence of positive self-concept of a teacher on the quality of teaching in the system of additional professional education. The objectives are to study the scientific literature; to identify and substantiate the components of positive self-concept of a teacher of additional professional education and the components of teaching quality; to determine the possible relationship between teaching quality and positive self-concept of a teacher of additional professional education. The assumption is made that the quality of teaching will be more effective with a positive self-concept of a teacher. </w:t>
      </w:r>
    </w:p>
    <w:p w:rsidR="00CC01AD" w:rsidRPr="00A07DE0" w:rsidRDefault="00CC01AD" w:rsidP="00CC01AD">
      <w:pPr>
        <w:ind w:firstLine="284"/>
        <w:jc w:val="both"/>
        <w:rPr>
          <w:i/>
          <w:spacing w:val="4"/>
          <w:sz w:val="22"/>
          <w:szCs w:val="22"/>
          <w:lang w:val="en-US"/>
        </w:rPr>
      </w:pPr>
      <w:r w:rsidRPr="00A07DE0">
        <w:rPr>
          <w:b/>
          <w:i/>
          <w:spacing w:val="4"/>
          <w:sz w:val="22"/>
          <w:szCs w:val="22"/>
          <w:lang w:val="en-US"/>
        </w:rPr>
        <w:t xml:space="preserve">Methodology. </w:t>
      </w:r>
      <w:r w:rsidRPr="00A07DE0">
        <w:rPr>
          <w:i/>
          <w:spacing w:val="4"/>
          <w:sz w:val="22"/>
          <w:szCs w:val="22"/>
          <w:lang w:val="en-US"/>
        </w:rPr>
        <w:t xml:space="preserve">The article contains an analysis of psychological and pedagogical literature aimed at studying and presenting the concepts of “quality of teaching” and “positive self-concept”, identifying the features of their content and application in the study. The author's control and </w:t>
      </w:r>
      <w:r w:rsidRPr="00A07DE0">
        <w:rPr>
          <w:i/>
          <w:spacing w:val="4"/>
          <w:sz w:val="22"/>
          <w:szCs w:val="22"/>
          <w:lang w:val="en-US"/>
        </w:rPr>
        <w:lastRenderedPageBreak/>
        <w:t>measurement materials are proposed, aimed at studying the quality of teaching and positive self-concept. An empirical study is being conducted: a survey of teachers, interpretation of results, methods of mathematical processing using the Kolmogorov-Smirnov criterion and the Spearman and Student tests.</w:t>
      </w:r>
    </w:p>
    <w:p w:rsidR="00CC01AD" w:rsidRPr="00F60687" w:rsidRDefault="00CC01AD" w:rsidP="00CC01AD">
      <w:pPr>
        <w:ind w:firstLine="284"/>
        <w:jc w:val="both"/>
        <w:rPr>
          <w:b/>
          <w:i/>
          <w:sz w:val="22"/>
          <w:szCs w:val="22"/>
          <w:lang w:val="en-US"/>
        </w:rPr>
      </w:pPr>
      <w:r w:rsidRPr="00F60687">
        <w:rPr>
          <w:b/>
          <w:i/>
          <w:sz w:val="22"/>
          <w:szCs w:val="22"/>
          <w:lang w:val="en-US"/>
        </w:rPr>
        <w:t xml:space="preserve">Results. </w:t>
      </w:r>
      <w:r w:rsidRPr="00F60687">
        <w:rPr>
          <w:i/>
          <w:sz w:val="22"/>
          <w:szCs w:val="22"/>
          <w:lang w:val="en-US"/>
        </w:rPr>
        <w:t>The current state of the problem of the influence of a teacher’s positive self-concept on the quality of teaching in the system of additional professional education has been studied, and the results of the relationship are presented, which allows us to complement the theory and practice of additional professional education. The components of a positive self-concept of a teacher and the quality of teaching, their indicators and level characteristics are identified and characterized. A diagnostic toolkit for studying the “positive self-concept of a teacher” and “quality of teaching” has been compiled, and an analysis of the influence of a positive self-concept of a teacher on the quality of teaching has been carried out.</w:t>
      </w:r>
    </w:p>
    <w:p w:rsidR="00CC01AD" w:rsidRPr="00F60687" w:rsidRDefault="00CC01AD" w:rsidP="00CC01AD">
      <w:pPr>
        <w:ind w:firstLine="284"/>
        <w:jc w:val="both"/>
        <w:rPr>
          <w:i/>
          <w:spacing w:val="4"/>
          <w:sz w:val="22"/>
          <w:szCs w:val="22"/>
          <w:lang w:eastAsia="en-US"/>
        </w:rPr>
      </w:pPr>
      <w:r w:rsidRPr="00F60687">
        <w:rPr>
          <w:b/>
          <w:i/>
          <w:spacing w:val="4"/>
          <w:sz w:val="22"/>
          <w:szCs w:val="22"/>
          <w:lang w:eastAsia="en-US"/>
        </w:rPr>
        <w:t xml:space="preserve">Ключевые слова: </w:t>
      </w:r>
      <w:r w:rsidRPr="00F60687">
        <w:rPr>
          <w:i/>
          <w:sz w:val="22"/>
          <w:szCs w:val="22"/>
        </w:rPr>
        <w:t>качество образования,</w:t>
      </w:r>
      <w:r w:rsidRPr="00F60687">
        <w:rPr>
          <w:b/>
          <w:i/>
          <w:sz w:val="22"/>
          <w:szCs w:val="22"/>
        </w:rPr>
        <w:t xml:space="preserve"> </w:t>
      </w:r>
      <w:r w:rsidRPr="00F60687">
        <w:rPr>
          <w:i/>
          <w:sz w:val="22"/>
          <w:szCs w:val="22"/>
        </w:rPr>
        <w:t xml:space="preserve">качество преподавания, положительная </w:t>
      </w:r>
      <w:r>
        <w:rPr>
          <w:i/>
          <w:sz w:val="22"/>
          <w:szCs w:val="22"/>
        </w:rPr>
        <w:t>я</w:t>
      </w:r>
      <w:r w:rsidRPr="00F60687">
        <w:rPr>
          <w:i/>
          <w:sz w:val="22"/>
          <w:szCs w:val="22"/>
        </w:rPr>
        <w:t>-концепция преподавателя, влияние.</w:t>
      </w:r>
    </w:p>
    <w:p w:rsidR="00CC01AD" w:rsidRPr="00F60687" w:rsidRDefault="00CC01AD" w:rsidP="00CC01AD">
      <w:pPr>
        <w:ind w:firstLine="284"/>
        <w:jc w:val="both"/>
        <w:rPr>
          <w:i/>
          <w:sz w:val="22"/>
          <w:szCs w:val="22"/>
          <w:lang w:val="en-US" w:eastAsia="en-US"/>
        </w:rPr>
      </w:pPr>
      <w:r w:rsidRPr="00F60687">
        <w:rPr>
          <w:b/>
          <w:i/>
          <w:sz w:val="22"/>
          <w:szCs w:val="22"/>
          <w:lang w:val="en-US" w:eastAsia="en-US"/>
        </w:rPr>
        <w:t>Keywords:</w:t>
      </w:r>
      <w:r w:rsidRPr="00F60687">
        <w:rPr>
          <w:i/>
          <w:sz w:val="22"/>
          <w:szCs w:val="22"/>
          <w:lang w:val="en-US" w:eastAsia="en-US"/>
        </w:rPr>
        <w:t xml:space="preserve"> quality of education, quality of teaching, positive teacher self-concept, influence.</w:t>
      </w:r>
    </w:p>
    <w:p w:rsidR="00CC01AD" w:rsidRPr="000B7A5B" w:rsidRDefault="00CC01AD" w:rsidP="000B7A5B">
      <w:pPr>
        <w:ind w:firstLine="284"/>
        <w:jc w:val="both"/>
        <w:rPr>
          <w:rFonts w:eastAsia="Calibri"/>
          <w:i/>
          <w:sz w:val="22"/>
          <w:szCs w:val="22"/>
          <w:lang w:val="en-US" w:eastAsia="en-US"/>
        </w:rPr>
      </w:pPr>
    </w:p>
    <w:p w:rsidR="005B5B2B" w:rsidRDefault="005B5B2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5B5B2B" w:rsidRPr="005B5B2B" w:rsidRDefault="005B5B2B" w:rsidP="005B5B2B">
      <w:pPr>
        <w:tabs>
          <w:tab w:val="left" w:pos="720"/>
        </w:tabs>
        <w:jc w:val="center"/>
        <w:outlineLvl w:val="0"/>
        <w:rPr>
          <w:rFonts w:eastAsia="Calibri"/>
          <w:b/>
          <w:bCs/>
          <w:kern w:val="20"/>
          <w:sz w:val="44"/>
          <w:szCs w:val="44"/>
        </w:rPr>
      </w:pPr>
      <w:r w:rsidRPr="005B5B2B">
        <w:rPr>
          <w:rFonts w:eastAsia="Calibri"/>
          <w:b/>
          <w:bCs/>
          <w:kern w:val="20"/>
          <w:sz w:val="44"/>
          <w:szCs w:val="44"/>
        </w:rPr>
        <w:lastRenderedPageBreak/>
        <w:t>Современная школа</w:t>
      </w:r>
    </w:p>
    <w:p w:rsidR="005B5B2B" w:rsidRPr="005B5B2B" w:rsidRDefault="005B5B2B" w:rsidP="005B5B2B">
      <w:pPr>
        <w:tabs>
          <w:tab w:val="left" w:pos="720"/>
        </w:tabs>
        <w:jc w:val="center"/>
        <w:outlineLvl w:val="0"/>
        <w:rPr>
          <w:rFonts w:eastAsia="Calibri"/>
          <w:b/>
          <w:bCs/>
          <w:kern w:val="20"/>
        </w:rPr>
      </w:pPr>
    </w:p>
    <w:p w:rsidR="005B5B2B" w:rsidRPr="005B5B2B" w:rsidRDefault="005B5B2B" w:rsidP="005B5B2B">
      <w:pPr>
        <w:tabs>
          <w:tab w:val="left" w:pos="720"/>
        </w:tabs>
        <w:jc w:val="center"/>
        <w:outlineLvl w:val="0"/>
        <w:rPr>
          <w:rFonts w:eastAsia="Calibri"/>
          <w:b/>
          <w:bCs/>
          <w:kern w:val="20"/>
          <w:highlight w:val="yellow"/>
        </w:rPr>
      </w:pPr>
    </w:p>
    <w:p w:rsidR="00CB26D3" w:rsidRPr="00CB26D3" w:rsidRDefault="00CB26D3" w:rsidP="00CB26D3">
      <w:pPr>
        <w:tabs>
          <w:tab w:val="left" w:pos="709"/>
        </w:tabs>
        <w:ind w:left="284"/>
        <w:outlineLvl w:val="0"/>
        <w:rPr>
          <w:rFonts w:eastAsia="Calibri"/>
        </w:rPr>
      </w:pPr>
      <w:r w:rsidRPr="00CB26D3">
        <w:rPr>
          <w:rFonts w:eastAsia="Calibri"/>
        </w:rPr>
        <w:t>УДК 378.091.398</w:t>
      </w:r>
    </w:p>
    <w:p w:rsidR="00CB26D3" w:rsidRPr="00CB26D3" w:rsidRDefault="00CB26D3" w:rsidP="00CB26D3">
      <w:pPr>
        <w:tabs>
          <w:tab w:val="left" w:pos="709"/>
        </w:tabs>
        <w:ind w:left="284"/>
        <w:outlineLvl w:val="0"/>
        <w:rPr>
          <w:rFonts w:eastAsia="Calibri"/>
          <w:kern w:val="20"/>
        </w:rPr>
      </w:pPr>
    </w:p>
    <w:p w:rsidR="00CB26D3" w:rsidRPr="00CB26D3" w:rsidRDefault="00CB26D3" w:rsidP="00CB26D3">
      <w:pPr>
        <w:ind w:left="284"/>
        <w:rPr>
          <w:rFonts w:eastAsia="Calibri"/>
          <w:b/>
          <w:bCs/>
          <w:kern w:val="20"/>
          <w:sz w:val="32"/>
          <w:szCs w:val="32"/>
        </w:rPr>
      </w:pPr>
      <w:r w:rsidRPr="00CB26D3">
        <w:rPr>
          <w:rFonts w:eastAsia="Calibri"/>
          <w:b/>
          <w:bCs/>
          <w:kern w:val="20"/>
          <w:sz w:val="32"/>
          <w:szCs w:val="32"/>
        </w:rPr>
        <w:t xml:space="preserve">Факторы формирования интереса педагогов </w:t>
      </w:r>
      <w:r w:rsidRPr="00CB26D3">
        <w:rPr>
          <w:rFonts w:eastAsia="Calibri"/>
          <w:b/>
          <w:bCs/>
          <w:kern w:val="20"/>
          <w:sz w:val="32"/>
          <w:szCs w:val="32"/>
        </w:rPr>
        <w:br/>
        <w:t>общеобразовательных организаций к формальным способам дополнительного профессионального образования</w:t>
      </w:r>
    </w:p>
    <w:p w:rsidR="00CB26D3" w:rsidRPr="00CB26D3" w:rsidRDefault="00CB26D3" w:rsidP="00CB26D3">
      <w:pPr>
        <w:ind w:left="284"/>
        <w:rPr>
          <w:rFonts w:eastAsia="Calibri"/>
          <w:b/>
          <w:bCs/>
          <w:kern w:val="20"/>
          <w:sz w:val="16"/>
          <w:szCs w:val="16"/>
        </w:rPr>
      </w:pPr>
    </w:p>
    <w:p w:rsidR="00CB26D3" w:rsidRPr="00CB26D3" w:rsidRDefault="00CB26D3" w:rsidP="00CB26D3">
      <w:pPr>
        <w:ind w:left="284"/>
        <w:jc w:val="both"/>
        <w:rPr>
          <w:rFonts w:eastAsia="Calibri"/>
          <w:b/>
          <w:bCs/>
          <w:szCs w:val="28"/>
          <w:lang w:eastAsia="en-US"/>
        </w:rPr>
      </w:pPr>
      <w:r w:rsidRPr="00CB26D3">
        <w:rPr>
          <w:rFonts w:eastAsia="Calibri"/>
          <w:b/>
          <w:bCs/>
          <w:szCs w:val="28"/>
          <w:lang w:eastAsia="en-US"/>
        </w:rPr>
        <w:t xml:space="preserve">А. А. </w:t>
      </w:r>
      <w:proofErr w:type="spellStart"/>
      <w:r w:rsidRPr="00CB26D3">
        <w:rPr>
          <w:rFonts w:eastAsia="Calibri"/>
          <w:b/>
          <w:bCs/>
          <w:szCs w:val="28"/>
          <w:lang w:eastAsia="en-US"/>
        </w:rPr>
        <w:t>Севрюкова</w:t>
      </w:r>
      <w:proofErr w:type="spellEnd"/>
      <w:r w:rsidRPr="00CB26D3">
        <w:rPr>
          <w:rFonts w:eastAsia="Calibri"/>
          <w:b/>
          <w:bCs/>
          <w:szCs w:val="28"/>
          <w:lang w:eastAsia="en-US"/>
        </w:rPr>
        <w:t xml:space="preserve"> </w:t>
      </w:r>
    </w:p>
    <w:p w:rsidR="00CB26D3" w:rsidRPr="00CB26D3" w:rsidRDefault="00CB26D3" w:rsidP="00CB26D3">
      <w:pPr>
        <w:ind w:left="284"/>
        <w:jc w:val="both"/>
        <w:rPr>
          <w:rFonts w:eastAsia="Calibri"/>
          <w:bCs/>
          <w:szCs w:val="28"/>
          <w:lang w:eastAsia="en-US"/>
        </w:rPr>
      </w:pPr>
      <w:r w:rsidRPr="00CB26D3">
        <w:rPr>
          <w:rFonts w:eastAsia="Calibri"/>
          <w:bCs/>
          <w:szCs w:val="28"/>
          <w:lang w:eastAsia="en-US"/>
        </w:rPr>
        <w:t>кандидат педагогических наук, доцент</w:t>
      </w:r>
    </w:p>
    <w:p w:rsidR="00CB26D3" w:rsidRPr="00CB26D3" w:rsidRDefault="00CB26D3" w:rsidP="00CB26D3">
      <w:pPr>
        <w:ind w:left="284"/>
        <w:jc w:val="both"/>
        <w:rPr>
          <w:rFonts w:eastAsia="Calibri"/>
          <w:bCs/>
          <w:szCs w:val="28"/>
          <w:lang w:eastAsia="en-US"/>
        </w:rPr>
      </w:pPr>
      <w:r w:rsidRPr="00CB26D3">
        <w:rPr>
          <w:rFonts w:eastAsia="Calibri"/>
          <w:bCs/>
          <w:szCs w:val="28"/>
          <w:lang w:eastAsia="en-US"/>
        </w:rPr>
        <w:t>https://orcid.org/0000-0001-6142-1675</w:t>
      </w:r>
    </w:p>
    <w:p w:rsidR="00CB26D3" w:rsidRPr="00CB26D3" w:rsidRDefault="00CB26D3" w:rsidP="00CB26D3">
      <w:pPr>
        <w:ind w:left="284"/>
        <w:rPr>
          <w:rFonts w:eastAsia="Calibri"/>
          <w:bCs/>
          <w:kern w:val="20"/>
        </w:rPr>
      </w:pPr>
      <w:proofErr w:type="spellStart"/>
      <w:r w:rsidRPr="00CB26D3">
        <w:rPr>
          <w:rFonts w:eastAsia="Calibri"/>
          <w:bCs/>
          <w:szCs w:val="28"/>
          <w:lang w:val="en-US" w:eastAsia="en-US"/>
        </w:rPr>
        <w:t>alla</w:t>
      </w:r>
      <w:proofErr w:type="spellEnd"/>
      <w:r w:rsidRPr="00CB26D3">
        <w:rPr>
          <w:rFonts w:eastAsia="Calibri"/>
          <w:bCs/>
          <w:szCs w:val="28"/>
          <w:lang w:eastAsia="en-US"/>
        </w:rPr>
        <w:t>.</w:t>
      </w:r>
      <w:proofErr w:type="spellStart"/>
      <w:r w:rsidRPr="00CB26D3">
        <w:rPr>
          <w:rFonts w:eastAsia="Calibri"/>
          <w:bCs/>
          <w:szCs w:val="28"/>
          <w:lang w:val="en-US" w:eastAsia="en-US"/>
        </w:rPr>
        <w:t>sevryukova</w:t>
      </w:r>
      <w:proofErr w:type="spellEnd"/>
      <w:r w:rsidRPr="00CB26D3">
        <w:rPr>
          <w:rFonts w:eastAsia="Calibri"/>
          <w:bCs/>
          <w:szCs w:val="28"/>
          <w:lang w:eastAsia="en-US"/>
        </w:rPr>
        <w:t>@</w:t>
      </w:r>
      <w:r w:rsidRPr="00CB26D3">
        <w:rPr>
          <w:rFonts w:eastAsia="Calibri"/>
          <w:bCs/>
          <w:szCs w:val="28"/>
          <w:lang w:val="en-US" w:eastAsia="en-US"/>
        </w:rPr>
        <w:t>chiro</w:t>
      </w:r>
      <w:r w:rsidRPr="00CB26D3">
        <w:rPr>
          <w:rFonts w:eastAsia="Calibri"/>
          <w:bCs/>
          <w:szCs w:val="28"/>
          <w:lang w:eastAsia="en-US"/>
        </w:rPr>
        <w:t>74.</w:t>
      </w:r>
      <w:proofErr w:type="spellStart"/>
      <w:r w:rsidRPr="00CB26D3">
        <w:rPr>
          <w:rFonts w:eastAsia="Calibri"/>
          <w:bCs/>
          <w:szCs w:val="28"/>
          <w:lang w:val="en-US" w:eastAsia="en-US"/>
        </w:rPr>
        <w:t>ru</w:t>
      </w:r>
      <w:proofErr w:type="spellEnd"/>
    </w:p>
    <w:p w:rsidR="00CB26D3" w:rsidRPr="00CB26D3" w:rsidRDefault="00CB26D3" w:rsidP="00CB26D3">
      <w:pPr>
        <w:rPr>
          <w:rFonts w:eastAsia="Calibri"/>
          <w:bCs/>
          <w:kern w:val="20"/>
        </w:rPr>
      </w:pPr>
    </w:p>
    <w:p w:rsidR="00CB26D3" w:rsidRPr="00CB26D3" w:rsidRDefault="00CB26D3" w:rsidP="00CB26D3">
      <w:pPr>
        <w:ind w:left="284"/>
        <w:rPr>
          <w:rFonts w:eastAsia="Calibri"/>
          <w:b/>
          <w:bCs/>
          <w:kern w:val="20"/>
          <w:sz w:val="32"/>
          <w:szCs w:val="32"/>
          <w:lang w:val="en-US"/>
        </w:rPr>
      </w:pPr>
      <w:r w:rsidRPr="00CB26D3">
        <w:rPr>
          <w:rFonts w:eastAsia="Calibri"/>
          <w:b/>
          <w:bCs/>
          <w:kern w:val="20"/>
          <w:sz w:val="32"/>
          <w:szCs w:val="32"/>
          <w:lang w:val="en-US"/>
        </w:rPr>
        <w:t xml:space="preserve">Formation factors of teachers' interest of secondary school </w:t>
      </w:r>
      <w:r w:rsidRPr="00CB26D3">
        <w:rPr>
          <w:rFonts w:eastAsia="Calibri"/>
          <w:b/>
          <w:bCs/>
          <w:kern w:val="20"/>
          <w:sz w:val="32"/>
          <w:szCs w:val="32"/>
          <w:lang w:val="en-US"/>
        </w:rPr>
        <w:br/>
        <w:t>organizations in formal ways of additional professional education</w:t>
      </w:r>
    </w:p>
    <w:p w:rsidR="00CB26D3" w:rsidRPr="00CB26D3" w:rsidRDefault="00CB26D3" w:rsidP="00CB26D3">
      <w:pPr>
        <w:ind w:left="284"/>
        <w:rPr>
          <w:rFonts w:eastAsia="Calibri"/>
          <w:b/>
          <w:kern w:val="20"/>
          <w:sz w:val="16"/>
          <w:szCs w:val="16"/>
          <w:lang w:val="en-US"/>
        </w:rPr>
      </w:pPr>
    </w:p>
    <w:p w:rsidR="00CB26D3" w:rsidRPr="00CB26D3" w:rsidRDefault="00CB26D3" w:rsidP="00CB26D3">
      <w:pPr>
        <w:ind w:left="284"/>
        <w:rPr>
          <w:rFonts w:eastAsia="Calibri"/>
          <w:b/>
          <w:bCs/>
          <w:kern w:val="20"/>
          <w:lang w:val="pl-PL"/>
        </w:rPr>
      </w:pPr>
      <w:r w:rsidRPr="00CB26D3">
        <w:rPr>
          <w:rFonts w:eastAsia="Calibri"/>
          <w:b/>
          <w:bCs/>
          <w:kern w:val="20"/>
          <w:lang w:val="pl-PL"/>
        </w:rPr>
        <w:t xml:space="preserve">А. A. Sevryukova </w:t>
      </w:r>
    </w:p>
    <w:p w:rsidR="000B7A5B" w:rsidRPr="00CB26D3" w:rsidRDefault="000B7A5B" w:rsidP="000B7A5B">
      <w:pPr>
        <w:ind w:firstLine="284"/>
        <w:jc w:val="both"/>
        <w:rPr>
          <w:rFonts w:eastAsia="Calibri"/>
          <w:b/>
          <w:iCs/>
          <w:kern w:val="20"/>
          <w:sz w:val="28"/>
          <w:szCs w:val="28"/>
        </w:rPr>
      </w:pPr>
    </w:p>
    <w:p w:rsidR="00CB26D3" w:rsidRPr="00F60687" w:rsidRDefault="00CB26D3" w:rsidP="00CB26D3">
      <w:pPr>
        <w:ind w:firstLine="284"/>
        <w:jc w:val="both"/>
        <w:rPr>
          <w:b/>
          <w:kern w:val="20"/>
          <w:sz w:val="22"/>
          <w:szCs w:val="22"/>
        </w:rPr>
      </w:pPr>
      <w:r w:rsidRPr="00F60687">
        <w:rPr>
          <w:b/>
          <w:kern w:val="20"/>
          <w:sz w:val="22"/>
          <w:szCs w:val="22"/>
        </w:rPr>
        <w:t>Аннотация</w:t>
      </w:r>
    </w:p>
    <w:p w:rsidR="00CB26D3" w:rsidRPr="00F60687" w:rsidRDefault="00CB26D3" w:rsidP="00CB26D3">
      <w:pPr>
        <w:ind w:firstLine="284"/>
        <w:jc w:val="both"/>
        <w:rPr>
          <w:i/>
          <w:sz w:val="22"/>
          <w:szCs w:val="22"/>
        </w:rPr>
      </w:pPr>
      <w:r w:rsidRPr="00F60687">
        <w:rPr>
          <w:b/>
          <w:i/>
          <w:sz w:val="22"/>
          <w:szCs w:val="22"/>
          <w:lang w:eastAsia="en-US"/>
        </w:rPr>
        <w:t>Проблема исследования и обоснование ее актуальности.</w:t>
      </w:r>
      <w:r w:rsidRPr="00F60687">
        <w:rPr>
          <w:i/>
          <w:sz w:val="22"/>
          <w:szCs w:val="22"/>
          <w:lang w:eastAsia="en-US"/>
        </w:rPr>
        <w:t xml:space="preserve"> </w:t>
      </w:r>
      <w:r w:rsidRPr="00F60687">
        <w:rPr>
          <w:i/>
          <w:sz w:val="22"/>
          <w:szCs w:val="22"/>
        </w:rPr>
        <w:t>Познавательный интерес выступает движущей силой обучения личности. В статье ко</w:t>
      </w:r>
      <w:r>
        <w:rPr>
          <w:i/>
          <w:sz w:val="22"/>
          <w:szCs w:val="22"/>
        </w:rPr>
        <w:t>нстатируется, что сегодня он не </w:t>
      </w:r>
      <w:r w:rsidRPr="00F60687">
        <w:rPr>
          <w:i/>
          <w:sz w:val="22"/>
          <w:szCs w:val="22"/>
        </w:rPr>
        <w:t xml:space="preserve">всегда учитывается в процессе повышения квалификации педагогов в учреждениях дополнительного профессионального образования. Исходя из этих оснований, актуальность исследования определяется необходимостью поиска действенных средств формирования интереса педагогов к обучению на курсах повышения квалификации. Соответственно, </w:t>
      </w:r>
      <w:r w:rsidRPr="00F60687">
        <w:rPr>
          <w:b/>
          <w:i/>
          <w:sz w:val="22"/>
          <w:szCs w:val="22"/>
        </w:rPr>
        <w:t xml:space="preserve">цель исследования </w:t>
      </w:r>
      <w:r w:rsidRPr="00F60687">
        <w:rPr>
          <w:i/>
          <w:sz w:val="22"/>
          <w:szCs w:val="22"/>
        </w:rPr>
        <w:t xml:space="preserve">состоит в проектировании факторов формирования интереса педагогов общеобразовательных организаций к формальным способам дополнительного профессионального образования. Проводится </w:t>
      </w:r>
      <w:r w:rsidRPr="00F60687">
        <w:rPr>
          <w:b/>
          <w:i/>
          <w:sz w:val="22"/>
          <w:szCs w:val="22"/>
        </w:rPr>
        <w:t>обзор литературы</w:t>
      </w:r>
      <w:r w:rsidRPr="00D62E7E">
        <w:rPr>
          <w:i/>
          <w:sz w:val="22"/>
          <w:szCs w:val="22"/>
        </w:rPr>
        <w:t>,</w:t>
      </w:r>
      <w:r w:rsidRPr="00F60687">
        <w:rPr>
          <w:i/>
          <w:sz w:val="22"/>
          <w:szCs w:val="22"/>
        </w:rPr>
        <w:t xml:space="preserve"> посвященной феномену интереса в</w:t>
      </w:r>
      <w:r>
        <w:rPr>
          <w:i/>
          <w:sz w:val="22"/>
          <w:szCs w:val="22"/>
        </w:rPr>
        <w:t> </w:t>
      </w:r>
      <w:r w:rsidRPr="00F60687">
        <w:rPr>
          <w:i/>
          <w:sz w:val="22"/>
          <w:szCs w:val="22"/>
        </w:rPr>
        <w:t xml:space="preserve">обучении и способам его формирования у педагогов. Делается вывод о целесообразности разработки специальных средств в рассматриваемом сегменте. В качестве </w:t>
      </w:r>
      <w:r w:rsidRPr="00F60687">
        <w:rPr>
          <w:b/>
          <w:i/>
          <w:sz w:val="22"/>
          <w:szCs w:val="22"/>
        </w:rPr>
        <w:t xml:space="preserve">методологических оснований </w:t>
      </w:r>
      <w:r w:rsidRPr="00F60687">
        <w:rPr>
          <w:i/>
          <w:sz w:val="22"/>
          <w:szCs w:val="22"/>
        </w:rPr>
        <w:t>выбраны и аргументированы идеи педа</w:t>
      </w:r>
      <w:r>
        <w:rPr>
          <w:i/>
          <w:sz w:val="22"/>
          <w:szCs w:val="22"/>
        </w:rPr>
        <w:t xml:space="preserve">гогической теории Джона </w:t>
      </w:r>
      <w:proofErr w:type="spellStart"/>
      <w:r>
        <w:rPr>
          <w:i/>
          <w:sz w:val="22"/>
          <w:szCs w:val="22"/>
        </w:rPr>
        <w:t>Дьюи</w:t>
      </w:r>
      <w:proofErr w:type="spellEnd"/>
      <w:r>
        <w:rPr>
          <w:i/>
          <w:sz w:val="22"/>
          <w:szCs w:val="22"/>
        </w:rPr>
        <w:t xml:space="preserve"> об </w:t>
      </w:r>
      <w:r w:rsidRPr="00F60687">
        <w:rPr>
          <w:i/>
          <w:sz w:val="22"/>
          <w:szCs w:val="22"/>
        </w:rPr>
        <w:t xml:space="preserve">исключительной важности формировании интереса в обучении, активности обучающегося и метод проектирования. </w:t>
      </w:r>
      <w:r w:rsidRPr="00F60687">
        <w:rPr>
          <w:b/>
          <w:i/>
          <w:sz w:val="22"/>
          <w:szCs w:val="22"/>
        </w:rPr>
        <w:t xml:space="preserve">Результатами исследования </w:t>
      </w:r>
      <w:r>
        <w:rPr>
          <w:i/>
          <w:sz w:val="22"/>
          <w:szCs w:val="22"/>
        </w:rPr>
        <w:t>выступают спроектированные и </w:t>
      </w:r>
      <w:r w:rsidRPr="00F60687">
        <w:rPr>
          <w:i/>
          <w:sz w:val="22"/>
          <w:szCs w:val="22"/>
        </w:rPr>
        <w:t>описанные факторы формирования интереса педагогов к обучению в учреждении дополнительного пр</w:t>
      </w:r>
      <w:r>
        <w:rPr>
          <w:i/>
          <w:sz w:val="22"/>
          <w:szCs w:val="22"/>
        </w:rPr>
        <w:t>офессионального образования: на </w:t>
      </w:r>
      <w:r w:rsidRPr="00F60687">
        <w:rPr>
          <w:i/>
          <w:sz w:val="22"/>
          <w:szCs w:val="22"/>
        </w:rPr>
        <w:t>предвари</w:t>
      </w:r>
      <w:r>
        <w:rPr>
          <w:i/>
          <w:sz w:val="22"/>
          <w:szCs w:val="22"/>
        </w:rPr>
        <w:t>тельном этапе: осознанность в </w:t>
      </w:r>
      <w:r w:rsidRPr="00F60687">
        <w:rPr>
          <w:i/>
          <w:sz w:val="22"/>
          <w:szCs w:val="22"/>
        </w:rPr>
        <w:t xml:space="preserve">выборе программы обучения; на начальном этапе: осмысленность результатов исследования, любознательность в осуществлении </w:t>
      </w:r>
      <w:proofErr w:type="spellStart"/>
      <w:r w:rsidRPr="00F60687">
        <w:rPr>
          <w:i/>
          <w:sz w:val="22"/>
          <w:szCs w:val="22"/>
        </w:rPr>
        <w:t>проспективной</w:t>
      </w:r>
      <w:proofErr w:type="spellEnd"/>
      <w:r w:rsidRPr="00F60687">
        <w:rPr>
          <w:i/>
          <w:sz w:val="22"/>
          <w:szCs w:val="22"/>
        </w:rPr>
        <w:t xml:space="preserve"> рефлексии; на этапе активного обучения: эмоциональность и вовлече</w:t>
      </w:r>
      <w:r>
        <w:rPr>
          <w:i/>
          <w:sz w:val="22"/>
          <w:szCs w:val="22"/>
        </w:rPr>
        <w:t>нность в </w:t>
      </w:r>
      <w:r w:rsidRPr="00F60687">
        <w:rPr>
          <w:i/>
          <w:sz w:val="22"/>
          <w:szCs w:val="22"/>
        </w:rPr>
        <w:t xml:space="preserve">занятие; на завершающем этапе: удовлетворенность обучением и желание применять освоенное на курсах в собственной практической деятельности. </w:t>
      </w:r>
      <w:r w:rsidRPr="00F60687">
        <w:rPr>
          <w:b/>
          <w:i/>
          <w:sz w:val="22"/>
          <w:szCs w:val="22"/>
        </w:rPr>
        <w:t xml:space="preserve">Научная новизна исследования </w:t>
      </w:r>
      <w:r w:rsidRPr="00F60687">
        <w:rPr>
          <w:i/>
          <w:sz w:val="22"/>
          <w:szCs w:val="22"/>
        </w:rPr>
        <w:t xml:space="preserve">заключается в выделении и обосновании действия факторов, их влияния на формирование внутреннего и внешней мотивации педагогов к обучению </w:t>
      </w:r>
      <w:r w:rsidRPr="00F60687">
        <w:rPr>
          <w:b/>
          <w:i/>
          <w:sz w:val="22"/>
          <w:szCs w:val="22"/>
        </w:rPr>
        <w:t xml:space="preserve">Теоретическая значимость </w:t>
      </w:r>
      <w:r w:rsidRPr="00F60687">
        <w:rPr>
          <w:i/>
          <w:sz w:val="22"/>
          <w:szCs w:val="22"/>
        </w:rPr>
        <w:t>обнаружива</w:t>
      </w:r>
      <w:r>
        <w:rPr>
          <w:i/>
          <w:sz w:val="22"/>
          <w:szCs w:val="22"/>
        </w:rPr>
        <w:t>ется в развитии представлений о </w:t>
      </w:r>
      <w:r w:rsidRPr="00F60687">
        <w:rPr>
          <w:i/>
          <w:sz w:val="22"/>
          <w:szCs w:val="22"/>
        </w:rPr>
        <w:t xml:space="preserve">совершенствовании дополнительного профессионального образования с использованием факторов формирования интереса педагогов. </w:t>
      </w:r>
      <w:r w:rsidRPr="00F60687">
        <w:rPr>
          <w:b/>
          <w:i/>
          <w:sz w:val="22"/>
          <w:szCs w:val="22"/>
        </w:rPr>
        <w:t>Практическая значимость</w:t>
      </w:r>
      <w:r w:rsidRPr="00F60687">
        <w:rPr>
          <w:i/>
          <w:sz w:val="22"/>
          <w:szCs w:val="22"/>
        </w:rPr>
        <w:t xml:space="preserve"> связана с возможностью использования описания содержательной наполненности факторов формирования интереса педагогов к обучению в проектировании и </w:t>
      </w:r>
      <w:r w:rsidRPr="00F60687">
        <w:rPr>
          <w:i/>
          <w:sz w:val="22"/>
          <w:szCs w:val="22"/>
        </w:rPr>
        <w:lastRenderedPageBreak/>
        <w:t xml:space="preserve">проведении занятий со слушателями, осваивающими дополнительные профессиональные программы. </w:t>
      </w:r>
      <w:r w:rsidRPr="00F60687">
        <w:rPr>
          <w:b/>
          <w:i/>
          <w:sz w:val="22"/>
          <w:szCs w:val="22"/>
        </w:rPr>
        <w:t xml:space="preserve">Обсуждаются </w:t>
      </w:r>
      <w:r w:rsidRPr="00F60687">
        <w:rPr>
          <w:i/>
          <w:sz w:val="22"/>
          <w:szCs w:val="22"/>
        </w:rPr>
        <w:t>рекомендуемые</w:t>
      </w:r>
      <w:r w:rsidRPr="00F60687">
        <w:rPr>
          <w:b/>
          <w:i/>
          <w:sz w:val="22"/>
          <w:szCs w:val="22"/>
        </w:rPr>
        <w:t xml:space="preserve"> </w:t>
      </w:r>
      <w:r w:rsidRPr="00F60687">
        <w:rPr>
          <w:i/>
          <w:sz w:val="22"/>
          <w:szCs w:val="22"/>
        </w:rPr>
        <w:t xml:space="preserve">преподавателям действия, которые поспособствуют успешной реализации спроектированных факторов. Формулируются </w:t>
      </w:r>
      <w:r w:rsidRPr="00F60687">
        <w:rPr>
          <w:b/>
          <w:i/>
          <w:sz w:val="22"/>
          <w:szCs w:val="22"/>
        </w:rPr>
        <w:t xml:space="preserve">выводы </w:t>
      </w:r>
      <w:r w:rsidRPr="00F60687">
        <w:rPr>
          <w:i/>
          <w:sz w:val="22"/>
          <w:szCs w:val="22"/>
        </w:rPr>
        <w:t>о проведенном исследовании, излагаются перспективы его развития.</w:t>
      </w:r>
    </w:p>
    <w:p w:rsidR="00CB26D3" w:rsidRPr="00CB26D3" w:rsidRDefault="00CB26D3" w:rsidP="00CB26D3">
      <w:pPr>
        <w:ind w:firstLine="284"/>
        <w:jc w:val="both"/>
        <w:rPr>
          <w:sz w:val="22"/>
          <w:szCs w:val="22"/>
          <w:lang w:val="en-US" w:eastAsia="en-US"/>
        </w:rPr>
      </w:pPr>
      <w:r w:rsidRPr="00D62E7E">
        <w:rPr>
          <w:b/>
          <w:sz w:val="22"/>
          <w:szCs w:val="22"/>
          <w:lang w:val="en-US"/>
        </w:rPr>
        <w:t>Abstract</w:t>
      </w:r>
    </w:p>
    <w:p w:rsidR="00CB26D3" w:rsidRPr="00F60687" w:rsidRDefault="00CB26D3" w:rsidP="00CB26D3">
      <w:pPr>
        <w:ind w:firstLine="284"/>
        <w:jc w:val="both"/>
        <w:rPr>
          <w:b/>
          <w:i/>
          <w:sz w:val="22"/>
          <w:szCs w:val="22"/>
          <w:lang w:val="en-US" w:eastAsia="en-US"/>
        </w:rPr>
      </w:pPr>
      <w:r w:rsidRPr="00F60687">
        <w:rPr>
          <w:b/>
          <w:bCs/>
          <w:i/>
          <w:spacing w:val="4"/>
          <w:sz w:val="22"/>
          <w:szCs w:val="22"/>
          <w:lang w:val="en-US" w:eastAsia="en-US"/>
        </w:rPr>
        <w:t>The</w:t>
      </w:r>
      <w:r w:rsidRPr="00CB26D3">
        <w:rPr>
          <w:b/>
          <w:bCs/>
          <w:i/>
          <w:spacing w:val="4"/>
          <w:sz w:val="22"/>
          <w:szCs w:val="22"/>
          <w:lang w:val="en-US" w:eastAsia="en-US"/>
        </w:rPr>
        <w:t xml:space="preserve"> </w:t>
      </w:r>
      <w:r w:rsidRPr="00F60687">
        <w:rPr>
          <w:b/>
          <w:bCs/>
          <w:i/>
          <w:spacing w:val="4"/>
          <w:sz w:val="22"/>
          <w:szCs w:val="22"/>
          <w:lang w:val="en-US" w:eastAsia="en-US"/>
        </w:rPr>
        <w:t>research</w:t>
      </w:r>
      <w:r w:rsidRPr="00CB26D3">
        <w:rPr>
          <w:b/>
          <w:bCs/>
          <w:i/>
          <w:spacing w:val="4"/>
          <w:sz w:val="22"/>
          <w:szCs w:val="22"/>
          <w:lang w:val="en-US" w:eastAsia="en-US"/>
        </w:rPr>
        <w:t xml:space="preserve"> </w:t>
      </w:r>
      <w:r w:rsidRPr="00F60687">
        <w:rPr>
          <w:b/>
          <w:bCs/>
          <w:i/>
          <w:spacing w:val="4"/>
          <w:sz w:val="22"/>
          <w:szCs w:val="22"/>
          <w:lang w:val="en-US" w:eastAsia="en-US"/>
        </w:rPr>
        <w:t>problem</w:t>
      </w:r>
      <w:r w:rsidRPr="00CB26D3">
        <w:rPr>
          <w:b/>
          <w:bCs/>
          <w:i/>
          <w:spacing w:val="4"/>
          <w:sz w:val="22"/>
          <w:szCs w:val="22"/>
          <w:lang w:val="en-US" w:eastAsia="en-US"/>
        </w:rPr>
        <w:t xml:space="preserve"> </w:t>
      </w:r>
      <w:r w:rsidRPr="00F60687">
        <w:rPr>
          <w:b/>
          <w:bCs/>
          <w:i/>
          <w:spacing w:val="4"/>
          <w:sz w:val="22"/>
          <w:szCs w:val="22"/>
          <w:lang w:val="en-US" w:eastAsia="en-US"/>
        </w:rPr>
        <w:t>and</w:t>
      </w:r>
      <w:r w:rsidRPr="00CB26D3">
        <w:rPr>
          <w:b/>
          <w:bCs/>
          <w:i/>
          <w:spacing w:val="4"/>
          <w:sz w:val="22"/>
          <w:szCs w:val="22"/>
          <w:lang w:val="en-US" w:eastAsia="en-US"/>
        </w:rPr>
        <w:t xml:space="preserve"> </w:t>
      </w:r>
      <w:r w:rsidRPr="00F60687">
        <w:rPr>
          <w:b/>
          <w:bCs/>
          <w:i/>
          <w:spacing w:val="4"/>
          <w:sz w:val="22"/>
          <w:szCs w:val="22"/>
          <w:lang w:val="en-US" w:eastAsia="en-US"/>
        </w:rPr>
        <w:t>the</w:t>
      </w:r>
      <w:r w:rsidRPr="00CB26D3">
        <w:rPr>
          <w:b/>
          <w:bCs/>
          <w:i/>
          <w:spacing w:val="4"/>
          <w:sz w:val="22"/>
          <w:szCs w:val="22"/>
          <w:lang w:val="en-US" w:eastAsia="en-US"/>
        </w:rPr>
        <w:t xml:space="preserve"> </w:t>
      </w:r>
      <w:r w:rsidRPr="00F60687">
        <w:rPr>
          <w:b/>
          <w:bCs/>
          <w:i/>
          <w:spacing w:val="4"/>
          <w:sz w:val="22"/>
          <w:szCs w:val="22"/>
          <w:lang w:val="en-US" w:eastAsia="en-US"/>
        </w:rPr>
        <w:t>rationale</w:t>
      </w:r>
      <w:r w:rsidRPr="00CB26D3">
        <w:rPr>
          <w:b/>
          <w:bCs/>
          <w:i/>
          <w:spacing w:val="4"/>
          <w:sz w:val="22"/>
          <w:szCs w:val="22"/>
          <w:lang w:val="en-US" w:eastAsia="en-US"/>
        </w:rPr>
        <w:t xml:space="preserve"> </w:t>
      </w:r>
      <w:r w:rsidRPr="00F60687">
        <w:rPr>
          <w:b/>
          <w:bCs/>
          <w:i/>
          <w:spacing w:val="4"/>
          <w:sz w:val="22"/>
          <w:szCs w:val="22"/>
          <w:lang w:val="en-US" w:eastAsia="en-US"/>
        </w:rPr>
        <w:t>for</w:t>
      </w:r>
      <w:r w:rsidRPr="00CB26D3">
        <w:rPr>
          <w:b/>
          <w:bCs/>
          <w:i/>
          <w:spacing w:val="4"/>
          <w:sz w:val="22"/>
          <w:szCs w:val="22"/>
          <w:lang w:val="en-US" w:eastAsia="en-US"/>
        </w:rPr>
        <w:t xml:space="preserve"> </w:t>
      </w:r>
      <w:r w:rsidRPr="00F60687">
        <w:rPr>
          <w:b/>
          <w:bCs/>
          <w:i/>
          <w:spacing w:val="4"/>
          <w:sz w:val="22"/>
          <w:szCs w:val="22"/>
          <w:lang w:val="en-US" w:eastAsia="en-US"/>
        </w:rPr>
        <w:t>its</w:t>
      </w:r>
      <w:r w:rsidRPr="00CB26D3">
        <w:rPr>
          <w:b/>
          <w:bCs/>
          <w:i/>
          <w:spacing w:val="4"/>
          <w:sz w:val="22"/>
          <w:szCs w:val="22"/>
          <w:lang w:val="en-US" w:eastAsia="en-US"/>
        </w:rPr>
        <w:t xml:space="preserve"> </w:t>
      </w:r>
      <w:r w:rsidRPr="00F60687">
        <w:rPr>
          <w:b/>
          <w:bCs/>
          <w:i/>
          <w:spacing w:val="4"/>
          <w:sz w:val="22"/>
          <w:szCs w:val="22"/>
          <w:lang w:val="en-US" w:eastAsia="en-US"/>
        </w:rPr>
        <w:t>relevance</w:t>
      </w:r>
      <w:r w:rsidRPr="00CB26D3">
        <w:rPr>
          <w:b/>
          <w:bCs/>
          <w:i/>
          <w:spacing w:val="4"/>
          <w:sz w:val="22"/>
          <w:szCs w:val="22"/>
          <w:lang w:val="en-US" w:eastAsia="en-US"/>
        </w:rPr>
        <w:t>.</w:t>
      </w:r>
      <w:r w:rsidRPr="00CB26D3">
        <w:rPr>
          <w:i/>
          <w:spacing w:val="4"/>
          <w:sz w:val="22"/>
          <w:szCs w:val="22"/>
          <w:lang w:val="en-US" w:eastAsia="en-US"/>
        </w:rPr>
        <w:t xml:space="preserve"> </w:t>
      </w:r>
      <w:r w:rsidRPr="00F60687">
        <w:rPr>
          <w:bCs/>
          <w:i/>
          <w:sz w:val="22"/>
          <w:szCs w:val="22"/>
          <w:lang w:val="en-US" w:eastAsia="en-US"/>
        </w:rPr>
        <w:t xml:space="preserve">Cognitive interest acts as a driving force of personal learning. The article states that today it is not always considered in the process of teachers' advanced training in institutions of additional professional education. Based on these facts, the relevance of research is determined by the need to find effective means of forming teachers' interest in learning at advanced training courses. Accordingly, </w:t>
      </w:r>
      <w:r w:rsidRPr="00F60687">
        <w:rPr>
          <w:b/>
          <w:i/>
          <w:sz w:val="22"/>
          <w:szCs w:val="22"/>
          <w:lang w:val="en-US" w:eastAsia="en-US"/>
        </w:rPr>
        <w:t>the goal of the research</w:t>
      </w:r>
      <w:r w:rsidRPr="00F60687">
        <w:rPr>
          <w:bCs/>
          <w:i/>
          <w:sz w:val="22"/>
          <w:szCs w:val="22"/>
          <w:lang w:val="en-US" w:eastAsia="en-US"/>
        </w:rPr>
        <w:t xml:space="preserve"> is to design the factors of forming the interest of teachers of secondary educational organizations in formal ways of additional professional education. The review of literature devoted to the phenomenon of interest in learning and ways of its formation among teachers is carried out. It is concluded that it is expedient to develop special means in the segment under consideration.</w:t>
      </w:r>
    </w:p>
    <w:p w:rsidR="00CB26D3" w:rsidRPr="00F60687" w:rsidRDefault="00CB26D3" w:rsidP="00CB26D3">
      <w:pPr>
        <w:ind w:firstLine="284"/>
        <w:jc w:val="both"/>
        <w:rPr>
          <w:bCs/>
          <w:i/>
          <w:sz w:val="22"/>
          <w:szCs w:val="22"/>
          <w:lang w:val="en-US" w:eastAsia="en-US"/>
        </w:rPr>
      </w:pPr>
      <w:r w:rsidRPr="00F60687">
        <w:rPr>
          <w:bCs/>
          <w:i/>
          <w:sz w:val="22"/>
          <w:szCs w:val="22"/>
          <w:lang w:val="en-US" w:eastAsia="en-US"/>
        </w:rPr>
        <w:t xml:space="preserve">The ideas of John Dewey's pedagogical theory about the exceptional importance of interest formation in learning, learner's activity and design method were chosen and argued as </w:t>
      </w:r>
      <w:r w:rsidRPr="00F60687">
        <w:rPr>
          <w:b/>
          <w:i/>
          <w:sz w:val="22"/>
          <w:szCs w:val="22"/>
          <w:lang w:val="en-US" w:eastAsia="en-US"/>
        </w:rPr>
        <w:t>methodological bases</w:t>
      </w:r>
      <w:r w:rsidRPr="00F60687">
        <w:rPr>
          <w:bCs/>
          <w:i/>
          <w:sz w:val="22"/>
          <w:szCs w:val="22"/>
          <w:lang w:val="en-US" w:eastAsia="en-US"/>
        </w:rPr>
        <w:t xml:space="preserve">. </w:t>
      </w:r>
      <w:r w:rsidRPr="00F60687">
        <w:rPr>
          <w:b/>
          <w:i/>
          <w:sz w:val="22"/>
          <w:szCs w:val="22"/>
          <w:lang w:val="en-US" w:eastAsia="en-US"/>
        </w:rPr>
        <w:t>The results of the research</w:t>
      </w:r>
      <w:r w:rsidRPr="00F60687">
        <w:rPr>
          <w:bCs/>
          <w:i/>
          <w:sz w:val="22"/>
          <w:szCs w:val="22"/>
          <w:lang w:val="en-US" w:eastAsia="en-US"/>
        </w:rPr>
        <w:t xml:space="preserve"> are the designed and described factors of formation of teachers' interest in training in an institution of additional professional education: at the preliminary stage: awareness in choosing a training program; at the initial stage: comprehension of research results, curiosity in prospective reflection; at the stage of active learning: emotionality and involvement in the lesson; at the final stage: satisfaction with training and the desire to apply what was learned in the courses in their own practice.</w:t>
      </w:r>
    </w:p>
    <w:p w:rsidR="00CB26D3" w:rsidRPr="00F60687" w:rsidRDefault="00CB26D3" w:rsidP="00CB26D3">
      <w:pPr>
        <w:ind w:firstLine="284"/>
        <w:jc w:val="both"/>
        <w:rPr>
          <w:b/>
          <w:i/>
          <w:spacing w:val="2"/>
          <w:sz w:val="22"/>
          <w:szCs w:val="22"/>
          <w:lang w:val="en-US" w:eastAsia="en-US"/>
        </w:rPr>
      </w:pPr>
      <w:r w:rsidRPr="00F60687">
        <w:rPr>
          <w:b/>
          <w:i/>
          <w:sz w:val="22"/>
          <w:szCs w:val="22"/>
          <w:lang w:val="en-US" w:eastAsia="en-US"/>
        </w:rPr>
        <w:t>Scientific novelty</w:t>
      </w:r>
      <w:r w:rsidRPr="00F60687">
        <w:rPr>
          <w:bCs/>
          <w:i/>
          <w:sz w:val="22"/>
          <w:szCs w:val="22"/>
          <w:lang w:val="en-US" w:eastAsia="en-US"/>
        </w:rPr>
        <w:t xml:space="preserve"> of the research lies in the identification and substantiation of the action of factors, their influence on the formation of intrinsic and extrinsic motivation of teachers to learning. </w:t>
      </w:r>
      <w:r w:rsidRPr="00F60687">
        <w:rPr>
          <w:b/>
          <w:i/>
          <w:sz w:val="22"/>
          <w:szCs w:val="22"/>
          <w:lang w:val="en-US" w:eastAsia="en-US"/>
        </w:rPr>
        <w:t xml:space="preserve">Theoretical significance </w:t>
      </w:r>
      <w:r w:rsidRPr="00F60687">
        <w:rPr>
          <w:bCs/>
          <w:i/>
          <w:sz w:val="22"/>
          <w:szCs w:val="22"/>
          <w:lang w:val="en-US" w:eastAsia="en-US"/>
        </w:rPr>
        <w:t xml:space="preserve">is found in the development of ideas about the improvement of additional professional education using the factors of formation of teachers' interest. Practical significance is associated with the possibility of using the description of the content of the factors of formation of teachers' interest to learning in the design and conduct of classes with students mastering additional professional programs. </w:t>
      </w:r>
      <w:r w:rsidRPr="00F60687">
        <w:rPr>
          <w:b/>
          <w:i/>
          <w:sz w:val="22"/>
          <w:szCs w:val="22"/>
          <w:lang w:val="en-US" w:eastAsia="en-US"/>
        </w:rPr>
        <w:t xml:space="preserve">The recommended actions </w:t>
      </w:r>
      <w:r w:rsidRPr="00F60687">
        <w:rPr>
          <w:bCs/>
          <w:i/>
          <w:sz w:val="22"/>
          <w:szCs w:val="22"/>
          <w:lang w:val="en-US" w:eastAsia="en-US"/>
        </w:rPr>
        <w:t xml:space="preserve">for teachers that will contribute to the successful realization of the designed factors </w:t>
      </w:r>
      <w:r w:rsidRPr="00F60687">
        <w:rPr>
          <w:b/>
          <w:i/>
          <w:sz w:val="22"/>
          <w:szCs w:val="22"/>
          <w:lang w:val="en-US" w:eastAsia="en-US"/>
        </w:rPr>
        <w:t>are discussed.</w:t>
      </w:r>
      <w:r w:rsidRPr="00F60687">
        <w:rPr>
          <w:bCs/>
          <w:i/>
          <w:sz w:val="22"/>
          <w:szCs w:val="22"/>
          <w:lang w:val="en-US" w:eastAsia="en-US"/>
        </w:rPr>
        <w:t xml:space="preserve"> </w:t>
      </w:r>
      <w:r w:rsidRPr="00F60687">
        <w:rPr>
          <w:b/>
          <w:i/>
          <w:sz w:val="22"/>
          <w:szCs w:val="22"/>
          <w:lang w:val="en-US" w:eastAsia="en-US"/>
        </w:rPr>
        <w:t>The research conclusions are formulated</w:t>
      </w:r>
      <w:r w:rsidRPr="00F60687">
        <w:rPr>
          <w:bCs/>
          <w:i/>
          <w:sz w:val="22"/>
          <w:szCs w:val="22"/>
          <w:lang w:val="en-US" w:eastAsia="en-US"/>
        </w:rPr>
        <w:t>, and the prospects for its development are outlined.</w:t>
      </w:r>
    </w:p>
    <w:p w:rsidR="00CB26D3" w:rsidRPr="00F60687" w:rsidRDefault="00CB26D3" w:rsidP="00CB26D3">
      <w:pPr>
        <w:tabs>
          <w:tab w:val="left" w:pos="678"/>
        </w:tabs>
        <w:autoSpaceDE w:val="0"/>
        <w:autoSpaceDN w:val="0"/>
        <w:ind w:firstLine="284"/>
        <w:jc w:val="both"/>
        <w:rPr>
          <w:i/>
          <w:spacing w:val="4"/>
          <w:sz w:val="22"/>
          <w:szCs w:val="22"/>
        </w:rPr>
      </w:pPr>
      <w:r w:rsidRPr="00F60687">
        <w:rPr>
          <w:b/>
          <w:i/>
          <w:spacing w:val="4"/>
          <w:sz w:val="22"/>
          <w:szCs w:val="22"/>
        </w:rPr>
        <w:t>Ключевые слова:</w:t>
      </w:r>
      <w:r w:rsidRPr="00F60687">
        <w:rPr>
          <w:i/>
          <w:spacing w:val="4"/>
          <w:sz w:val="22"/>
          <w:szCs w:val="22"/>
        </w:rPr>
        <w:t xml:space="preserve"> </w:t>
      </w:r>
      <w:r w:rsidRPr="00F60687">
        <w:rPr>
          <w:i/>
          <w:sz w:val="22"/>
          <w:szCs w:val="22"/>
        </w:rPr>
        <w:t>педагоги общеобразовательных организаций, дополнительное профессиональное образование, интерес, факторы формирования интереса педагогов к формальным способам дополнительного профессионального образования.</w:t>
      </w:r>
    </w:p>
    <w:p w:rsidR="00CB26D3" w:rsidRPr="00F60687" w:rsidRDefault="00CB26D3" w:rsidP="00CB26D3">
      <w:pPr>
        <w:ind w:firstLine="284"/>
        <w:jc w:val="both"/>
        <w:rPr>
          <w:i/>
          <w:sz w:val="22"/>
          <w:szCs w:val="22"/>
          <w:lang w:val="en-US"/>
        </w:rPr>
      </w:pPr>
      <w:r w:rsidRPr="00F60687">
        <w:rPr>
          <w:b/>
          <w:i/>
          <w:sz w:val="22"/>
          <w:szCs w:val="22"/>
          <w:lang w:val="en-US"/>
        </w:rPr>
        <w:t xml:space="preserve">Keywords: </w:t>
      </w:r>
      <w:r w:rsidRPr="00F60687">
        <w:rPr>
          <w:bCs/>
          <w:i/>
          <w:sz w:val="22"/>
          <w:szCs w:val="22"/>
          <w:lang w:val="en-US" w:eastAsia="en-US"/>
        </w:rPr>
        <w:t>teachers of secondary school organizations, additional professional education, interest, formation factors of teachers' interest in formal methods of additional professional education.</w:t>
      </w:r>
    </w:p>
    <w:p w:rsidR="000B7A5B" w:rsidRPr="000B7A5B" w:rsidRDefault="000B7A5B" w:rsidP="000B7A5B">
      <w:pPr>
        <w:ind w:firstLine="284"/>
        <w:jc w:val="both"/>
        <w:rPr>
          <w:i/>
          <w:sz w:val="22"/>
          <w:szCs w:val="22"/>
          <w:lang w:val="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B26D3" w:rsidRPr="00F60687" w:rsidRDefault="00CB26D3" w:rsidP="00CB26D3">
      <w:pPr>
        <w:ind w:left="284"/>
      </w:pPr>
      <w:r w:rsidRPr="00F60687">
        <w:lastRenderedPageBreak/>
        <w:t>УДК 371.12+37.015.3</w:t>
      </w:r>
    </w:p>
    <w:p w:rsidR="00CB26D3" w:rsidRPr="00F60687" w:rsidRDefault="00CB26D3" w:rsidP="00CB26D3">
      <w:pPr>
        <w:ind w:left="284"/>
        <w:rPr>
          <w:kern w:val="20"/>
          <w:sz w:val="20"/>
          <w:szCs w:val="20"/>
        </w:rPr>
      </w:pPr>
    </w:p>
    <w:p w:rsidR="00CB26D3" w:rsidRPr="006E6B44" w:rsidRDefault="00CB26D3" w:rsidP="00CB26D3">
      <w:pPr>
        <w:ind w:left="284"/>
        <w:rPr>
          <w:rFonts w:ascii="Calibri" w:hAnsi="Calibri"/>
          <w:b/>
          <w:bCs/>
          <w:kern w:val="20"/>
          <w:sz w:val="32"/>
          <w:szCs w:val="32"/>
        </w:rPr>
      </w:pPr>
      <w:r w:rsidRPr="00F60687">
        <w:rPr>
          <w:rFonts w:ascii="Times New Roman Полужирный" w:hAnsi="Times New Roman Полужирный"/>
          <w:b/>
          <w:bCs/>
          <w:kern w:val="20"/>
          <w:sz w:val="32"/>
          <w:szCs w:val="32"/>
        </w:rPr>
        <w:t xml:space="preserve">Психолого-педагогическое сопровождение </w:t>
      </w:r>
    </w:p>
    <w:p w:rsidR="00CB26D3" w:rsidRPr="006E6B44" w:rsidRDefault="00CB26D3" w:rsidP="00CB26D3">
      <w:pPr>
        <w:ind w:left="284"/>
        <w:rPr>
          <w:rFonts w:ascii="Calibri" w:hAnsi="Calibri"/>
          <w:b/>
          <w:bCs/>
          <w:kern w:val="20"/>
          <w:sz w:val="32"/>
          <w:szCs w:val="32"/>
        </w:rPr>
      </w:pPr>
      <w:r w:rsidRPr="00F60687">
        <w:rPr>
          <w:rFonts w:ascii="Times New Roman Полужирный" w:hAnsi="Times New Roman Полужирный"/>
          <w:b/>
          <w:bCs/>
          <w:kern w:val="20"/>
          <w:sz w:val="32"/>
          <w:szCs w:val="32"/>
        </w:rPr>
        <w:t xml:space="preserve">развития творческого потенциала педагогов </w:t>
      </w:r>
    </w:p>
    <w:p w:rsidR="00CB26D3" w:rsidRPr="00F60687" w:rsidRDefault="00CB26D3" w:rsidP="00CB26D3">
      <w:pPr>
        <w:ind w:left="284"/>
        <w:rPr>
          <w:rFonts w:ascii="Times New Roman Полужирный" w:hAnsi="Times New Roman Полужирный"/>
          <w:b/>
          <w:bCs/>
          <w:kern w:val="20"/>
          <w:sz w:val="32"/>
          <w:szCs w:val="32"/>
        </w:rPr>
      </w:pPr>
      <w:r w:rsidRPr="00F60687">
        <w:rPr>
          <w:rFonts w:ascii="Times New Roman Полужирный" w:hAnsi="Times New Roman Полужирный"/>
          <w:b/>
          <w:bCs/>
          <w:kern w:val="20"/>
          <w:sz w:val="32"/>
          <w:szCs w:val="32"/>
        </w:rPr>
        <w:t>общеобразовательных организаций</w:t>
      </w:r>
    </w:p>
    <w:p w:rsidR="00CB26D3" w:rsidRPr="00F60687" w:rsidRDefault="00CB26D3" w:rsidP="00CB26D3">
      <w:pPr>
        <w:ind w:left="284"/>
        <w:rPr>
          <w:bCs/>
          <w:kern w:val="20"/>
          <w:sz w:val="16"/>
          <w:szCs w:val="16"/>
        </w:rPr>
      </w:pPr>
    </w:p>
    <w:p w:rsidR="00CB26D3" w:rsidRPr="00F60687" w:rsidRDefault="00CB26D3" w:rsidP="00CB26D3">
      <w:pPr>
        <w:ind w:left="284"/>
        <w:rPr>
          <w:b/>
          <w:lang w:eastAsia="en-US"/>
        </w:rPr>
      </w:pPr>
      <w:r w:rsidRPr="00F60687">
        <w:rPr>
          <w:b/>
          <w:lang w:eastAsia="en-US"/>
        </w:rPr>
        <w:t>Н. Н. Колосова</w:t>
      </w:r>
    </w:p>
    <w:p w:rsidR="00CB26D3" w:rsidRPr="00F60687" w:rsidRDefault="00CB26D3" w:rsidP="00CB26D3">
      <w:pPr>
        <w:autoSpaceDE w:val="0"/>
        <w:autoSpaceDN w:val="0"/>
        <w:adjustRightInd w:val="0"/>
        <w:ind w:firstLine="284"/>
        <w:jc w:val="both"/>
        <w:rPr>
          <w:rFonts w:eastAsia="DengXian"/>
          <w:bCs/>
          <w:szCs w:val="22"/>
          <w:lang w:eastAsia="en-US"/>
        </w:rPr>
      </w:pPr>
      <w:r w:rsidRPr="00F60687">
        <w:rPr>
          <w:rFonts w:eastAsia="DengXian"/>
          <w:bCs/>
          <w:szCs w:val="22"/>
          <w:lang w:eastAsia="en-US"/>
        </w:rPr>
        <w:t>кандидат педагогических наук, доцент</w:t>
      </w:r>
    </w:p>
    <w:p w:rsidR="00CB26D3" w:rsidRPr="00F60687" w:rsidRDefault="00CB26D3" w:rsidP="00CB26D3">
      <w:pPr>
        <w:autoSpaceDE w:val="0"/>
        <w:autoSpaceDN w:val="0"/>
        <w:adjustRightInd w:val="0"/>
        <w:ind w:firstLine="284"/>
        <w:jc w:val="both"/>
        <w:rPr>
          <w:rFonts w:eastAsia="DengXian"/>
          <w:bCs/>
          <w:szCs w:val="22"/>
          <w:lang w:eastAsia="en-US"/>
        </w:rPr>
      </w:pPr>
      <w:hyperlink r:id="rId10" w:history="1">
        <w:r w:rsidRPr="00F60687">
          <w:rPr>
            <w:rFonts w:eastAsia="DengXian"/>
            <w:bCs/>
            <w:szCs w:val="22"/>
            <w:lang w:eastAsia="en-US"/>
          </w:rPr>
          <w:t>https://orcid.org/0000-0002-3965-8606</w:t>
        </w:r>
      </w:hyperlink>
    </w:p>
    <w:p w:rsidR="00CB26D3" w:rsidRPr="00F60687" w:rsidRDefault="00CB26D3" w:rsidP="00CB26D3">
      <w:pPr>
        <w:autoSpaceDE w:val="0"/>
        <w:autoSpaceDN w:val="0"/>
        <w:adjustRightInd w:val="0"/>
        <w:ind w:firstLine="284"/>
        <w:jc w:val="both"/>
        <w:rPr>
          <w:rFonts w:eastAsia="DengXian"/>
          <w:bCs/>
          <w:szCs w:val="22"/>
          <w:lang w:eastAsia="en-US"/>
        </w:rPr>
      </w:pPr>
      <w:proofErr w:type="spellStart"/>
      <w:r w:rsidRPr="00F60687">
        <w:rPr>
          <w:rFonts w:eastAsia="DengXian"/>
          <w:bCs/>
          <w:szCs w:val="22"/>
          <w:lang w:val="en-US" w:eastAsia="en-US"/>
        </w:rPr>
        <w:t>kolosova</w:t>
      </w:r>
      <w:proofErr w:type="spellEnd"/>
      <w:r w:rsidRPr="00F60687">
        <w:rPr>
          <w:rFonts w:eastAsia="DengXian"/>
          <w:bCs/>
          <w:szCs w:val="22"/>
          <w:lang w:eastAsia="en-US"/>
        </w:rPr>
        <w:t>_</w:t>
      </w:r>
      <w:proofErr w:type="spellStart"/>
      <w:r w:rsidRPr="00F60687">
        <w:rPr>
          <w:rFonts w:eastAsia="DengXian"/>
          <w:bCs/>
          <w:szCs w:val="22"/>
          <w:lang w:val="en-US" w:eastAsia="en-US"/>
        </w:rPr>
        <w:t>nataly</w:t>
      </w:r>
      <w:proofErr w:type="spellEnd"/>
      <w:r w:rsidRPr="00F60687">
        <w:rPr>
          <w:rFonts w:eastAsia="DengXian"/>
          <w:bCs/>
          <w:szCs w:val="22"/>
          <w:lang w:eastAsia="en-US"/>
        </w:rPr>
        <w:t>@</w:t>
      </w:r>
      <w:r w:rsidRPr="00F60687">
        <w:rPr>
          <w:rFonts w:eastAsia="DengXian"/>
          <w:bCs/>
          <w:szCs w:val="22"/>
          <w:lang w:val="en-US" w:eastAsia="en-US"/>
        </w:rPr>
        <w:t>mail</w:t>
      </w:r>
      <w:r w:rsidRPr="00F60687">
        <w:rPr>
          <w:rFonts w:eastAsia="DengXian"/>
          <w:bCs/>
          <w:szCs w:val="22"/>
          <w:lang w:eastAsia="en-US"/>
        </w:rPr>
        <w:t>.</w:t>
      </w:r>
      <w:proofErr w:type="spellStart"/>
      <w:r w:rsidRPr="00F60687">
        <w:rPr>
          <w:rFonts w:eastAsia="DengXian"/>
          <w:bCs/>
          <w:szCs w:val="22"/>
          <w:lang w:val="en-US" w:eastAsia="en-US"/>
        </w:rPr>
        <w:t>ru</w:t>
      </w:r>
      <w:proofErr w:type="spellEnd"/>
    </w:p>
    <w:p w:rsidR="00CB26D3" w:rsidRPr="00F60687" w:rsidRDefault="00CB26D3" w:rsidP="00CB26D3">
      <w:pPr>
        <w:rPr>
          <w:bCs/>
          <w:kern w:val="20"/>
          <w:sz w:val="32"/>
          <w:szCs w:val="32"/>
        </w:rPr>
      </w:pPr>
    </w:p>
    <w:p w:rsidR="00CB26D3" w:rsidRDefault="00CB26D3" w:rsidP="00CB26D3">
      <w:pPr>
        <w:ind w:left="284"/>
        <w:rPr>
          <w:b/>
          <w:bCs/>
          <w:iCs/>
          <w:sz w:val="32"/>
          <w:lang w:val="en-US"/>
        </w:rPr>
      </w:pPr>
      <w:r w:rsidRPr="00F60687">
        <w:rPr>
          <w:b/>
          <w:bCs/>
          <w:iCs/>
          <w:sz w:val="32"/>
          <w:lang w:val="en-US"/>
        </w:rPr>
        <w:t xml:space="preserve">Psychological and pedagogical support for the development </w:t>
      </w:r>
    </w:p>
    <w:p w:rsidR="00CB26D3" w:rsidRPr="00F60687" w:rsidRDefault="00CB26D3" w:rsidP="00CB26D3">
      <w:pPr>
        <w:ind w:left="284"/>
        <w:rPr>
          <w:b/>
          <w:bCs/>
          <w:iCs/>
          <w:sz w:val="32"/>
          <w:lang w:val="en-US"/>
        </w:rPr>
      </w:pPr>
      <w:r w:rsidRPr="00F60687">
        <w:rPr>
          <w:b/>
          <w:bCs/>
          <w:iCs/>
          <w:sz w:val="32"/>
          <w:lang w:val="en-US"/>
        </w:rPr>
        <w:t>of the creative potential of teachers</w:t>
      </w:r>
    </w:p>
    <w:p w:rsidR="00CB26D3" w:rsidRPr="00F60687" w:rsidRDefault="00CB26D3" w:rsidP="00CB26D3">
      <w:pPr>
        <w:ind w:left="284"/>
        <w:rPr>
          <w:b/>
          <w:kern w:val="20"/>
          <w:sz w:val="16"/>
          <w:szCs w:val="16"/>
          <w:lang w:val="en-US"/>
        </w:rPr>
      </w:pPr>
    </w:p>
    <w:p w:rsidR="00CB26D3" w:rsidRPr="00F60687" w:rsidRDefault="00CB26D3" w:rsidP="00CB26D3">
      <w:pPr>
        <w:ind w:firstLine="284"/>
        <w:jc w:val="both"/>
        <w:rPr>
          <w:b/>
          <w:lang w:eastAsia="en-US"/>
        </w:rPr>
      </w:pPr>
      <w:r w:rsidRPr="00F60687">
        <w:rPr>
          <w:b/>
          <w:lang w:val="en" w:eastAsia="en-US"/>
        </w:rPr>
        <w:t>N</w:t>
      </w:r>
      <w:r w:rsidRPr="00F60687">
        <w:rPr>
          <w:b/>
          <w:lang w:eastAsia="en-US"/>
        </w:rPr>
        <w:t xml:space="preserve">. </w:t>
      </w:r>
      <w:r w:rsidRPr="00F60687">
        <w:rPr>
          <w:b/>
          <w:lang w:val="en" w:eastAsia="en-US"/>
        </w:rPr>
        <w:t>N</w:t>
      </w:r>
      <w:r w:rsidRPr="00F60687">
        <w:rPr>
          <w:b/>
          <w:lang w:eastAsia="en-US"/>
        </w:rPr>
        <w:t xml:space="preserve">. </w:t>
      </w:r>
      <w:proofErr w:type="spellStart"/>
      <w:r w:rsidRPr="00F60687">
        <w:rPr>
          <w:b/>
          <w:lang w:val="en" w:eastAsia="en-US"/>
        </w:rPr>
        <w:t>Kolosova</w:t>
      </w:r>
      <w:proofErr w:type="spellEnd"/>
      <w:r w:rsidRPr="00F60687">
        <w:rPr>
          <w:b/>
          <w:lang w:eastAsia="en-US"/>
        </w:rPr>
        <w:t xml:space="preserve"> </w:t>
      </w:r>
    </w:p>
    <w:p w:rsidR="000B7A5B" w:rsidRPr="00CB26D3" w:rsidRDefault="000B7A5B" w:rsidP="000B7A5B">
      <w:pPr>
        <w:rPr>
          <w:rFonts w:eastAsia="Calibri"/>
          <w:b/>
          <w:kern w:val="20"/>
          <w:sz w:val="22"/>
          <w:szCs w:val="22"/>
        </w:rPr>
      </w:pPr>
    </w:p>
    <w:p w:rsidR="00CB26D3" w:rsidRPr="00CB26D3" w:rsidRDefault="00CB26D3" w:rsidP="00CB26D3">
      <w:pPr>
        <w:ind w:firstLine="284"/>
        <w:jc w:val="both"/>
        <w:rPr>
          <w:rFonts w:eastAsia="Calibri"/>
          <w:b/>
          <w:kern w:val="20"/>
          <w:sz w:val="22"/>
        </w:rPr>
      </w:pPr>
      <w:r w:rsidRPr="00CB26D3">
        <w:rPr>
          <w:rFonts w:eastAsia="Calibri"/>
          <w:b/>
          <w:kern w:val="20"/>
          <w:sz w:val="22"/>
        </w:rPr>
        <w:t>Аннотация</w:t>
      </w:r>
    </w:p>
    <w:p w:rsidR="00CB26D3" w:rsidRPr="00CB26D3" w:rsidRDefault="00CB26D3" w:rsidP="00CB26D3">
      <w:pPr>
        <w:autoSpaceDE w:val="0"/>
        <w:autoSpaceDN w:val="0"/>
        <w:adjustRightInd w:val="0"/>
        <w:ind w:firstLine="284"/>
        <w:jc w:val="both"/>
        <w:rPr>
          <w:rFonts w:eastAsia="DengXian"/>
          <w:i/>
          <w:sz w:val="22"/>
          <w:szCs w:val="22"/>
          <w:lang w:eastAsia="en-US"/>
        </w:rPr>
      </w:pPr>
      <w:r w:rsidRPr="00CB26D3">
        <w:rPr>
          <w:b/>
          <w:bCs/>
          <w:i/>
          <w:spacing w:val="2"/>
          <w:sz w:val="22"/>
          <w:szCs w:val="22"/>
          <w:lang w:eastAsia="en-US"/>
        </w:rPr>
        <w:t xml:space="preserve">Проблема исследования и обоснование ее актуальности. </w:t>
      </w:r>
      <w:r w:rsidRPr="00CB26D3">
        <w:rPr>
          <w:rFonts w:eastAsia="DengXian"/>
          <w:i/>
          <w:sz w:val="22"/>
          <w:szCs w:val="22"/>
          <w:lang w:eastAsia="en-US"/>
        </w:rPr>
        <w:t>В условиях модернизации российского образования значительно актуализируется проблема развития творческого потенциала как совокупности знаний, умений, личностных качеств педагога, характеризующих его переход на более высокую ступень профессионализма и мастерства, позволяющих обеспечить его готовность к инновационной деятельности, повысить успешность формирования творческой личности обучающихся. Решению этой проблемы способствует организация целенаправленного психолого-педагогического сопровождения.</w:t>
      </w:r>
    </w:p>
    <w:p w:rsidR="00CB26D3" w:rsidRPr="00CB26D3" w:rsidRDefault="00CB26D3" w:rsidP="00CB26D3">
      <w:pPr>
        <w:autoSpaceDE w:val="0"/>
        <w:autoSpaceDN w:val="0"/>
        <w:adjustRightInd w:val="0"/>
        <w:ind w:firstLine="284"/>
        <w:jc w:val="both"/>
        <w:rPr>
          <w:rFonts w:eastAsia="DengXian"/>
          <w:i/>
          <w:sz w:val="22"/>
          <w:szCs w:val="22"/>
          <w:lang w:eastAsia="en-US"/>
        </w:rPr>
      </w:pPr>
      <w:r w:rsidRPr="00CB26D3">
        <w:rPr>
          <w:rFonts w:eastAsia="DengXian"/>
          <w:b/>
          <w:i/>
          <w:sz w:val="22"/>
          <w:szCs w:val="22"/>
          <w:lang w:eastAsia="en-US"/>
        </w:rPr>
        <w:t>Цель исследования.</w:t>
      </w:r>
      <w:r w:rsidRPr="00CB26D3">
        <w:rPr>
          <w:rFonts w:eastAsia="DengXian"/>
          <w:i/>
          <w:sz w:val="22"/>
          <w:szCs w:val="22"/>
          <w:lang w:eastAsia="en-US"/>
        </w:rPr>
        <w:t xml:space="preserve"> Теоретически обосновать целостную систему психолого-педагоги</w:t>
      </w:r>
      <w:r w:rsidRPr="00CB26D3">
        <w:rPr>
          <w:rFonts w:eastAsia="DengXian"/>
          <w:i/>
          <w:sz w:val="22"/>
          <w:szCs w:val="22"/>
          <w:lang w:eastAsia="en-US"/>
        </w:rPr>
        <w:softHyphen/>
        <w:t>ческого сопровождения развития творческого потенциала педагога.</w:t>
      </w:r>
    </w:p>
    <w:p w:rsidR="00CB26D3" w:rsidRPr="00CB26D3" w:rsidRDefault="00CB26D3" w:rsidP="00CB26D3">
      <w:pPr>
        <w:autoSpaceDE w:val="0"/>
        <w:autoSpaceDN w:val="0"/>
        <w:adjustRightInd w:val="0"/>
        <w:ind w:firstLine="284"/>
        <w:jc w:val="both"/>
        <w:rPr>
          <w:rFonts w:eastAsia="DengXian"/>
          <w:i/>
          <w:sz w:val="22"/>
          <w:szCs w:val="22"/>
          <w:lang w:eastAsia="en-US"/>
        </w:rPr>
      </w:pPr>
      <w:r w:rsidRPr="00CB26D3">
        <w:rPr>
          <w:rFonts w:eastAsia="DengXian"/>
          <w:b/>
          <w:i/>
          <w:sz w:val="22"/>
          <w:szCs w:val="22"/>
          <w:lang w:eastAsia="en-US"/>
        </w:rPr>
        <w:t>Методология (материалы и методы).</w:t>
      </w:r>
      <w:r w:rsidRPr="00CB26D3">
        <w:rPr>
          <w:rFonts w:eastAsia="DengXian"/>
          <w:i/>
          <w:sz w:val="22"/>
          <w:szCs w:val="22"/>
          <w:lang w:eastAsia="en-US"/>
        </w:rPr>
        <w:t xml:space="preserve"> Методологической основой проведенного исследования являются научные положения системного, личностно-ориентированного и </w:t>
      </w:r>
      <w:proofErr w:type="spellStart"/>
      <w:r w:rsidRPr="00CB26D3">
        <w:rPr>
          <w:rFonts w:eastAsia="DengXian"/>
          <w:i/>
          <w:sz w:val="22"/>
          <w:szCs w:val="22"/>
          <w:lang w:eastAsia="en-US"/>
        </w:rPr>
        <w:t>деятельностного</w:t>
      </w:r>
      <w:proofErr w:type="spellEnd"/>
      <w:r w:rsidRPr="00CB26D3">
        <w:rPr>
          <w:rFonts w:eastAsia="DengXian"/>
          <w:i/>
          <w:sz w:val="22"/>
          <w:szCs w:val="22"/>
          <w:lang w:eastAsia="en-US"/>
        </w:rPr>
        <w:t xml:space="preserve"> подходов. Для достижения цели использовались методы изучения и теоретико-методологического анализа научных источников, обобщения опыта психолого-педагогиче</w:t>
      </w:r>
      <w:r w:rsidRPr="00CB26D3">
        <w:rPr>
          <w:rFonts w:eastAsia="DengXian"/>
          <w:i/>
          <w:sz w:val="22"/>
          <w:szCs w:val="22"/>
          <w:lang w:eastAsia="en-US"/>
        </w:rPr>
        <w:softHyphen/>
        <w:t>ского сопровождения педагогов.</w:t>
      </w:r>
    </w:p>
    <w:p w:rsidR="00CB26D3" w:rsidRPr="00CB26D3" w:rsidRDefault="00CB26D3" w:rsidP="00CB26D3">
      <w:pPr>
        <w:ind w:firstLine="284"/>
        <w:jc w:val="both"/>
        <w:rPr>
          <w:rFonts w:eastAsia="Calibri"/>
          <w:i/>
          <w:spacing w:val="2"/>
          <w:sz w:val="22"/>
          <w:szCs w:val="22"/>
          <w:lang w:eastAsia="en-US"/>
        </w:rPr>
      </w:pPr>
      <w:r w:rsidRPr="00CB26D3">
        <w:rPr>
          <w:rFonts w:eastAsia="DengXian"/>
          <w:b/>
          <w:i/>
          <w:sz w:val="22"/>
          <w:szCs w:val="22"/>
          <w:lang w:eastAsia="en-US"/>
        </w:rPr>
        <w:t xml:space="preserve">Результаты. </w:t>
      </w:r>
      <w:r w:rsidRPr="00CB26D3">
        <w:rPr>
          <w:rFonts w:eastAsia="DengXian"/>
          <w:i/>
          <w:sz w:val="22"/>
          <w:szCs w:val="22"/>
          <w:lang w:eastAsia="en-US"/>
        </w:rPr>
        <w:t>В статье уточнена сущность понятий «творческий потенциал педагога», «психолого-педагогическое сопровождение». Исследованы теоретические и методические аспекты психолого-педагогического сопровождения развития творческого потенциала педагога. Установлено, что сопровождение имеет целостную структуру включающую: методологические подходы и принципы, цели и задачи, субъектов, психолого-педагогические условия, направления, формы, методы и результат. Охарактеризованы структурные компоненты психолого-педагогического сопровождения, обоснованы условия сопровождения в качестве которых выступают: создание творческой среды общеобразовательной организации, формирование мотивации педагогов к творческой деятельности, направленность содержания, форм и методов психолого-педагоги</w:t>
      </w:r>
      <w:r w:rsidRPr="00CB26D3">
        <w:rPr>
          <w:rFonts w:eastAsia="DengXian"/>
          <w:i/>
          <w:sz w:val="22"/>
          <w:szCs w:val="22"/>
          <w:lang w:eastAsia="en-US"/>
        </w:rPr>
        <w:softHyphen/>
        <w:t>ческого сопровождения на творческую активность педагогов. Научная значимость состоит в систематизации научных исследований по проблеме развития творческого потенциала педагогов, разработке основных положений психолого-педагогического сопровождения этого процесса. Теоретическая и практическая значимость заключается в определении детерминант творческого развития педагогов и возможности использования предложенной системы психолого-педагогического сопровождения в практике работы общеобразовательных организаций.</w:t>
      </w:r>
    </w:p>
    <w:p w:rsidR="00CB26D3" w:rsidRPr="00CB26D3" w:rsidRDefault="00CB26D3" w:rsidP="00CB26D3">
      <w:pPr>
        <w:ind w:firstLine="284"/>
        <w:jc w:val="both"/>
        <w:rPr>
          <w:rFonts w:eastAsia="Calibri"/>
          <w:bCs/>
          <w:i/>
          <w:sz w:val="22"/>
          <w:lang w:val="en-US" w:eastAsia="en-US"/>
        </w:rPr>
      </w:pPr>
      <w:r w:rsidRPr="00CB26D3">
        <w:rPr>
          <w:b/>
          <w:sz w:val="22"/>
          <w:lang w:val="en-US"/>
        </w:rPr>
        <w:lastRenderedPageBreak/>
        <w:t xml:space="preserve">Abstract </w:t>
      </w:r>
    </w:p>
    <w:p w:rsidR="00CB26D3" w:rsidRPr="00CB26D3" w:rsidRDefault="00CB26D3" w:rsidP="00CB26D3">
      <w:pPr>
        <w:autoSpaceDE w:val="0"/>
        <w:autoSpaceDN w:val="0"/>
        <w:adjustRightInd w:val="0"/>
        <w:ind w:firstLine="284"/>
        <w:jc w:val="both"/>
        <w:rPr>
          <w:i/>
          <w:sz w:val="22"/>
          <w:szCs w:val="22"/>
          <w:lang w:val="en-US"/>
        </w:rPr>
      </w:pPr>
      <w:r w:rsidRPr="00CB26D3">
        <w:rPr>
          <w:b/>
          <w:i/>
          <w:sz w:val="22"/>
          <w:szCs w:val="28"/>
          <w:lang w:val="en-US"/>
        </w:rPr>
        <w:t xml:space="preserve">The research problem and the rationale for its relevance. </w:t>
      </w:r>
      <w:r w:rsidRPr="00CB26D3">
        <w:rPr>
          <w:b/>
          <w:i/>
          <w:sz w:val="22"/>
          <w:szCs w:val="22"/>
          <w:lang w:val="en-US"/>
        </w:rPr>
        <w:t xml:space="preserve">The research problem and the rationale for its relevance. </w:t>
      </w:r>
      <w:r w:rsidRPr="00CB26D3">
        <w:rPr>
          <w:i/>
          <w:sz w:val="22"/>
          <w:szCs w:val="22"/>
          <w:lang w:val="en-US"/>
        </w:rPr>
        <w:t>In the conditions of modernization of Russian education, the problem of developing creative potential as a set of knowledge, skills, personal qualities of a teacher, characterizing his/her transition to a higher level of professionalism and mastery, allowing to ensure his/her readiness for innovative activity, to increase the success of the formation of creative personality of students is significantly actualized. The solution to this problem is facilitated by the organization of purposeful psychological and pedagogical support.</w:t>
      </w:r>
    </w:p>
    <w:p w:rsidR="00CB26D3" w:rsidRPr="00CB26D3" w:rsidRDefault="00CB26D3" w:rsidP="00CB26D3">
      <w:pPr>
        <w:autoSpaceDE w:val="0"/>
        <w:autoSpaceDN w:val="0"/>
        <w:adjustRightInd w:val="0"/>
        <w:ind w:firstLine="284"/>
        <w:jc w:val="both"/>
        <w:rPr>
          <w:i/>
          <w:sz w:val="22"/>
          <w:szCs w:val="22"/>
          <w:lang w:val="en-US"/>
        </w:rPr>
      </w:pPr>
      <w:r w:rsidRPr="00CB26D3">
        <w:rPr>
          <w:rFonts w:eastAsia="DengXian"/>
          <w:b/>
          <w:bCs/>
          <w:i/>
          <w:iCs/>
          <w:sz w:val="22"/>
          <w:szCs w:val="22"/>
          <w:lang w:val="en-US"/>
        </w:rPr>
        <w:t>The goal of research</w:t>
      </w:r>
      <w:r w:rsidRPr="00CB26D3">
        <w:rPr>
          <w:b/>
          <w:i/>
          <w:sz w:val="22"/>
          <w:szCs w:val="22"/>
          <w:lang w:val="en-US"/>
        </w:rPr>
        <w:t>.</w:t>
      </w:r>
      <w:r w:rsidRPr="00CB26D3">
        <w:rPr>
          <w:i/>
          <w:sz w:val="22"/>
          <w:szCs w:val="22"/>
          <w:lang w:val="en-US"/>
        </w:rPr>
        <w:t xml:space="preserve"> Theoretically substantiate the holistic system of psychological and pedagogical support for the development of teacher's creative potential.</w:t>
      </w:r>
    </w:p>
    <w:p w:rsidR="00CB26D3" w:rsidRPr="00CB26D3" w:rsidRDefault="00CB26D3" w:rsidP="00CB26D3">
      <w:pPr>
        <w:autoSpaceDE w:val="0"/>
        <w:autoSpaceDN w:val="0"/>
        <w:adjustRightInd w:val="0"/>
        <w:ind w:firstLine="284"/>
        <w:jc w:val="both"/>
        <w:rPr>
          <w:i/>
          <w:sz w:val="22"/>
          <w:szCs w:val="22"/>
          <w:lang w:val="en-US"/>
        </w:rPr>
      </w:pPr>
      <w:r w:rsidRPr="00CB26D3">
        <w:rPr>
          <w:b/>
          <w:i/>
          <w:sz w:val="22"/>
          <w:szCs w:val="22"/>
          <w:lang w:val="en-US"/>
        </w:rPr>
        <w:t>Methodology.</w:t>
      </w:r>
      <w:r w:rsidRPr="00CB26D3">
        <w:rPr>
          <w:i/>
          <w:sz w:val="22"/>
          <w:szCs w:val="22"/>
          <w:lang w:val="en-US"/>
        </w:rPr>
        <w:t xml:space="preserve"> The methodological basis of the research is the scientific provisions of system, personality-oriented and activity-based approaches. The methods of study and theoretical and methodological analysis of scientific sources, generalization of the experience of psychological and pedagogical support of teachers were used to achieve the goal.</w:t>
      </w:r>
    </w:p>
    <w:p w:rsidR="00CB26D3" w:rsidRPr="00CB26D3" w:rsidRDefault="00CB26D3" w:rsidP="00CB26D3">
      <w:pPr>
        <w:ind w:firstLine="284"/>
        <w:jc w:val="both"/>
        <w:rPr>
          <w:rFonts w:eastAsia="Calibri"/>
          <w:i/>
          <w:spacing w:val="4"/>
          <w:sz w:val="22"/>
          <w:szCs w:val="28"/>
          <w:lang w:val="en-US" w:eastAsia="en-US"/>
        </w:rPr>
      </w:pPr>
      <w:r w:rsidRPr="00CB26D3">
        <w:rPr>
          <w:b/>
          <w:i/>
          <w:spacing w:val="4"/>
          <w:sz w:val="22"/>
          <w:szCs w:val="22"/>
          <w:lang w:val="en-US"/>
        </w:rPr>
        <w:t>Results.</w:t>
      </w:r>
      <w:r w:rsidRPr="00CB26D3">
        <w:rPr>
          <w:rFonts w:eastAsia="DengXian"/>
          <w:spacing w:val="4"/>
          <w:sz w:val="22"/>
          <w:szCs w:val="22"/>
          <w:lang w:val="en-US" w:eastAsia="en-US"/>
        </w:rPr>
        <w:t xml:space="preserve"> </w:t>
      </w:r>
      <w:r w:rsidRPr="00CB26D3">
        <w:rPr>
          <w:i/>
          <w:spacing w:val="4"/>
          <w:sz w:val="22"/>
          <w:szCs w:val="22"/>
          <w:lang w:val="en-US"/>
        </w:rPr>
        <w:t>The article clarifies the essence of the concepts “creative potential of a teacher”, “psychological and pedagogical support”. Theoretical and methodological aspects of psychological and pedagogical support for the development of teacher's creative potential are investigated. It is established that support has an integral structure including methodological approaches and principles, goals and objectives, subjects, psychological and pedagogical conditions, directions, forms, methods and results.</w:t>
      </w:r>
      <w:r w:rsidRPr="00CB26D3">
        <w:rPr>
          <w:rFonts w:eastAsia="DengXian"/>
          <w:spacing w:val="4"/>
          <w:sz w:val="22"/>
          <w:szCs w:val="22"/>
          <w:lang w:val="en-US" w:eastAsia="en-US"/>
        </w:rPr>
        <w:t xml:space="preserve"> </w:t>
      </w:r>
      <w:r w:rsidRPr="00CB26D3">
        <w:rPr>
          <w:i/>
          <w:spacing w:val="4"/>
          <w:sz w:val="22"/>
          <w:szCs w:val="22"/>
          <w:lang w:val="en-US"/>
        </w:rPr>
        <w:t>The structural components of psychological and pedagogical support are characterized, the following conditions of support are justified: creation of a creative environment of a general educational organization, formation of teachers' motivation to creative activity, orientation of the content, forms and methods of psychological and pedagogical support to the creative activity of teachers. Scientific significance consists in the systematization of research on the problem of developing the creative potential of teachers, the development of the main provisions of psychological and pedagogical support of this process. Theoretical and practical significance lies in determining the determinants of teachers' creative development and the possibility of using the proposed system of psychological and pedagogical support in the practice of general educational organizations.</w:t>
      </w:r>
    </w:p>
    <w:p w:rsidR="00CB26D3" w:rsidRPr="00CB26D3" w:rsidRDefault="00CB26D3" w:rsidP="00CB26D3">
      <w:pPr>
        <w:ind w:firstLine="284"/>
        <w:jc w:val="both"/>
        <w:rPr>
          <w:rFonts w:eastAsia="Calibri"/>
          <w:i/>
          <w:spacing w:val="-4"/>
          <w:sz w:val="22"/>
          <w:szCs w:val="22"/>
          <w:lang w:eastAsia="en-US"/>
        </w:rPr>
      </w:pPr>
      <w:r w:rsidRPr="00CB26D3">
        <w:rPr>
          <w:b/>
          <w:i/>
          <w:spacing w:val="-4"/>
          <w:sz w:val="22"/>
        </w:rPr>
        <w:t>Ключевые слова:</w:t>
      </w:r>
      <w:r w:rsidRPr="00CB26D3">
        <w:rPr>
          <w:i/>
          <w:spacing w:val="-4"/>
          <w:sz w:val="22"/>
        </w:rPr>
        <w:t xml:space="preserve"> </w:t>
      </w:r>
      <w:r w:rsidRPr="00CB26D3">
        <w:rPr>
          <w:rFonts w:eastAsia="Calibri"/>
          <w:i/>
          <w:spacing w:val="-4"/>
          <w:sz w:val="22"/>
          <w:szCs w:val="22"/>
          <w:lang w:eastAsia="en-US"/>
        </w:rPr>
        <w:t>педагог, творческий потенциал, развитие творческого потенциала, психолого-педагогическое сопровождение.</w:t>
      </w:r>
    </w:p>
    <w:p w:rsidR="00CB26D3" w:rsidRPr="00CB26D3" w:rsidRDefault="00CB26D3" w:rsidP="00CB26D3">
      <w:pPr>
        <w:ind w:firstLine="284"/>
        <w:jc w:val="both"/>
        <w:rPr>
          <w:rFonts w:eastAsia="Calibri"/>
          <w:i/>
          <w:sz w:val="22"/>
          <w:szCs w:val="28"/>
          <w:lang w:val="en-US" w:eastAsia="en-US"/>
        </w:rPr>
      </w:pPr>
      <w:r w:rsidRPr="00CB26D3">
        <w:rPr>
          <w:b/>
          <w:i/>
          <w:sz w:val="22"/>
          <w:lang w:val="en-US"/>
        </w:rPr>
        <w:t>Keywords:</w:t>
      </w:r>
      <w:r w:rsidRPr="00CB26D3">
        <w:rPr>
          <w:i/>
          <w:sz w:val="22"/>
          <w:lang w:val="en-US"/>
        </w:rPr>
        <w:t xml:space="preserve"> </w:t>
      </w:r>
      <w:r w:rsidRPr="00CB26D3">
        <w:rPr>
          <w:rFonts w:eastAsia="Calibri"/>
          <w:i/>
          <w:sz w:val="22"/>
          <w:szCs w:val="28"/>
          <w:lang w:val="en-US"/>
        </w:rPr>
        <w:t>teacher, creative potential, creative potential development, psychological and pedagogical support.</w:t>
      </w:r>
    </w:p>
    <w:p w:rsidR="000B7A5B" w:rsidRPr="000B7A5B" w:rsidRDefault="000B7A5B" w:rsidP="000B7A5B">
      <w:pPr>
        <w:ind w:firstLine="284"/>
        <w:jc w:val="both"/>
        <w:rPr>
          <w:rFonts w:eastAsia="Calibri"/>
          <w:i/>
          <w:sz w:val="22"/>
          <w:szCs w:val="28"/>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B26D3" w:rsidRPr="00CB26D3" w:rsidRDefault="00CB26D3" w:rsidP="00CB26D3">
      <w:pPr>
        <w:tabs>
          <w:tab w:val="left" w:pos="709"/>
        </w:tabs>
        <w:ind w:left="284"/>
        <w:jc w:val="both"/>
        <w:outlineLvl w:val="0"/>
        <w:rPr>
          <w:rFonts w:eastAsia="Calibri"/>
          <w:kern w:val="20"/>
        </w:rPr>
      </w:pPr>
      <w:r w:rsidRPr="00CB26D3">
        <w:rPr>
          <w:rFonts w:eastAsia="Calibri"/>
        </w:rPr>
        <w:lastRenderedPageBreak/>
        <w:t>УДК 371.113</w:t>
      </w:r>
    </w:p>
    <w:p w:rsidR="00CB26D3" w:rsidRPr="00CB26D3" w:rsidRDefault="00CB26D3" w:rsidP="00CB26D3">
      <w:pPr>
        <w:tabs>
          <w:tab w:val="left" w:pos="709"/>
        </w:tabs>
        <w:ind w:left="284"/>
        <w:jc w:val="both"/>
        <w:outlineLvl w:val="0"/>
        <w:rPr>
          <w:rFonts w:eastAsia="Calibri"/>
          <w:kern w:val="20"/>
        </w:rPr>
      </w:pPr>
    </w:p>
    <w:p w:rsidR="00CB26D3" w:rsidRPr="00CB26D3" w:rsidRDefault="00CB26D3" w:rsidP="00CB26D3">
      <w:pPr>
        <w:ind w:left="284"/>
        <w:jc w:val="both"/>
        <w:rPr>
          <w:rFonts w:eastAsia="Calibri"/>
          <w:b/>
          <w:sz w:val="32"/>
          <w:szCs w:val="32"/>
          <w:lang w:eastAsia="x-none"/>
        </w:rPr>
      </w:pPr>
      <w:r w:rsidRPr="00CB26D3">
        <w:rPr>
          <w:rFonts w:eastAsia="Calibri"/>
          <w:b/>
          <w:sz w:val="32"/>
          <w:szCs w:val="32"/>
          <w:lang w:eastAsia="x-none"/>
        </w:rPr>
        <w:t xml:space="preserve">Региональный подход к реализации модели </w:t>
      </w:r>
    </w:p>
    <w:p w:rsidR="00CB26D3" w:rsidRPr="00CB26D3" w:rsidRDefault="00CB26D3" w:rsidP="00CB26D3">
      <w:pPr>
        <w:ind w:left="284"/>
        <w:jc w:val="both"/>
        <w:rPr>
          <w:rFonts w:eastAsia="Calibri"/>
          <w:b/>
          <w:sz w:val="32"/>
          <w:szCs w:val="32"/>
          <w:lang w:eastAsia="x-none"/>
        </w:rPr>
      </w:pPr>
      <w:r w:rsidRPr="00CB26D3">
        <w:rPr>
          <w:rFonts w:eastAsia="Calibri"/>
          <w:b/>
          <w:sz w:val="32"/>
          <w:szCs w:val="32"/>
          <w:lang w:eastAsia="x-none"/>
        </w:rPr>
        <w:t xml:space="preserve">аттестации руководителей школ </w:t>
      </w:r>
    </w:p>
    <w:p w:rsidR="00CB26D3" w:rsidRPr="00CB26D3" w:rsidRDefault="00CB26D3" w:rsidP="00CB26D3">
      <w:pPr>
        <w:ind w:left="284"/>
        <w:jc w:val="both"/>
        <w:rPr>
          <w:rFonts w:eastAsia="Calibri"/>
          <w:b/>
          <w:sz w:val="32"/>
          <w:szCs w:val="32"/>
          <w:lang w:eastAsia="x-none"/>
        </w:rPr>
      </w:pPr>
      <w:r w:rsidRPr="00CB26D3">
        <w:rPr>
          <w:rFonts w:eastAsia="Calibri"/>
          <w:b/>
          <w:sz w:val="32"/>
          <w:szCs w:val="32"/>
          <w:lang w:eastAsia="x-none"/>
        </w:rPr>
        <w:t xml:space="preserve">и проведению конкурсных испытаний </w:t>
      </w:r>
    </w:p>
    <w:p w:rsidR="00CB26D3" w:rsidRPr="00CB26D3" w:rsidRDefault="00CB26D3" w:rsidP="00CB26D3">
      <w:pPr>
        <w:ind w:left="284"/>
        <w:jc w:val="both"/>
        <w:rPr>
          <w:rFonts w:eastAsia="Calibri"/>
          <w:b/>
          <w:sz w:val="32"/>
          <w:szCs w:val="32"/>
          <w:lang w:eastAsia="x-none"/>
        </w:rPr>
      </w:pPr>
      <w:r w:rsidRPr="00CB26D3">
        <w:rPr>
          <w:rFonts w:eastAsia="Calibri"/>
          <w:b/>
          <w:sz w:val="32"/>
          <w:szCs w:val="32"/>
          <w:lang w:eastAsia="x-none"/>
        </w:rPr>
        <w:t>на вакантную должность директора</w:t>
      </w:r>
    </w:p>
    <w:p w:rsidR="00CB26D3" w:rsidRPr="00CB26D3" w:rsidRDefault="00CB26D3" w:rsidP="00CB26D3">
      <w:pPr>
        <w:ind w:left="284"/>
        <w:rPr>
          <w:rFonts w:eastAsia="Calibri"/>
          <w:b/>
          <w:bCs/>
          <w:kern w:val="20"/>
          <w:sz w:val="16"/>
          <w:szCs w:val="16"/>
        </w:rPr>
      </w:pPr>
    </w:p>
    <w:p w:rsidR="00CB26D3" w:rsidRPr="00CB26D3" w:rsidRDefault="00CB26D3" w:rsidP="00CB26D3">
      <w:pPr>
        <w:ind w:firstLine="284"/>
        <w:rPr>
          <w:rFonts w:eastAsia="Calibri"/>
          <w:b/>
          <w:bCs/>
          <w:kern w:val="2"/>
          <w:szCs w:val="22"/>
          <w:lang w:eastAsia="en-US"/>
        </w:rPr>
      </w:pPr>
      <w:r w:rsidRPr="00CB26D3">
        <w:rPr>
          <w:rFonts w:eastAsia="Calibri"/>
          <w:b/>
          <w:bCs/>
          <w:kern w:val="2"/>
          <w:szCs w:val="22"/>
          <w:lang w:eastAsia="en-US"/>
        </w:rPr>
        <w:t>Ю. А. Бояркина</w:t>
      </w:r>
    </w:p>
    <w:p w:rsidR="00CB26D3" w:rsidRPr="00CB26D3" w:rsidRDefault="00CB26D3" w:rsidP="00CB26D3">
      <w:pPr>
        <w:ind w:firstLine="284"/>
        <w:rPr>
          <w:rFonts w:eastAsia="Calibri"/>
          <w:bCs/>
          <w:kern w:val="2"/>
          <w:szCs w:val="22"/>
          <w:lang w:eastAsia="en-US"/>
        </w:rPr>
      </w:pPr>
      <w:r w:rsidRPr="00CB26D3">
        <w:rPr>
          <w:rFonts w:eastAsia="Calibri"/>
          <w:bCs/>
          <w:kern w:val="2"/>
          <w:szCs w:val="22"/>
          <w:lang w:eastAsia="en-US"/>
        </w:rPr>
        <w:t>кандидат педагогических наук, доцент</w:t>
      </w:r>
    </w:p>
    <w:p w:rsidR="00CB26D3" w:rsidRPr="00CB26D3" w:rsidRDefault="00CB26D3" w:rsidP="00CB26D3">
      <w:pPr>
        <w:ind w:firstLine="284"/>
        <w:rPr>
          <w:rFonts w:eastAsia="Calibri"/>
          <w:kern w:val="2"/>
          <w:szCs w:val="22"/>
          <w:lang w:eastAsia="en-US"/>
        </w:rPr>
      </w:pPr>
      <w:r w:rsidRPr="00CB26D3">
        <w:rPr>
          <w:rFonts w:eastAsia="Calibri"/>
          <w:kern w:val="2"/>
          <w:szCs w:val="22"/>
          <w:lang w:eastAsia="en-US"/>
        </w:rPr>
        <w:t>https://orcid.org/0000-0002-1411-2623</w:t>
      </w:r>
    </w:p>
    <w:p w:rsidR="00CB26D3" w:rsidRPr="00CB26D3" w:rsidRDefault="00CB26D3" w:rsidP="00CB26D3">
      <w:pPr>
        <w:ind w:firstLine="284"/>
        <w:rPr>
          <w:rFonts w:eastAsia="Calibri"/>
          <w:kern w:val="2"/>
          <w:szCs w:val="22"/>
          <w:lang w:eastAsia="en-US"/>
        </w:rPr>
      </w:pPr>
      <w:r w:rsidRPr="00CB26D3">
        <w:rPr>
          <w:rFonts w:eastAsia="Calibri"/>
          <w:kern w:val="2"/>
          <w:szCs w:val="22"/>
          <w:lang w:val="en-US" w:eastAsia="en-US"/>
        </w:rPr>
        <w:t>y</w:t>
      </w:r>
      <w:r w:rsidRPr="00CB26D3">
        <w:rPr>
          <w:rFonts w:eastAsia="Calibri"/>
          <w:kern w:val="2"/>
          <w:szCs w:val="22"/>
          <w:lang w:eastAsia="en-US"/>
        </w:rPr>
        <w:t>.</w:t>
      </w:r>
      <w:r w:rsidRPr="00CB26D3">
        <w:rPr>
          <w:rFonts w:eastAsia="Calibri"/>
          <w:kern w:val="2"/>
          <w:szCs w:val="22"/>
          <w:lang w:val="en-US" w:eastAsia="en-US"/>
        </w:rPr>
        <w:t>a</w:t>
      </w:r>
      <w:r w:rsidRPr="00CB26D3">
        <w:rPr>
          <w:rFonts w:eastAsia="Calibri"/>
          <w:kern w:val="2"/>
          <w:szCs w:val="22"/>
          <w:lang w:eastAsia="en-US"/>
        </w:rPr>
        <w:t>.</w:t>
      </w:r>
      <w:proofErr w:type="spellStart"/>
      <w:r w:rsidRPr="00CB26D3">
        <w:rPr>
          <w:rFonts w:eastAsia="Calibri"/>
          <w:kern w:val="2"/>
          <w:szCs w:val="22"/>
          <w:lang w:val="en-US" w:eastAsia="en-US"/>
        </w:rPr>
        <w:t>boyarkina</w:t>
      </w:r>
      <w:proofErr w:type="spellEnd"/>
      <w:r w:rsidRPr="00CB26D3">
        <w:rPr>
          <w:rFonts w:eastAsia="Calibri"/>
          <w:kern w:val="2"/>
          <w:szCs w:val="22"/>
          <w:lang w:eastAsia="en-US"/>
        </w:rPr>
        <w:t>@</w:t>
      </w:r>
      <w:proofErr w:type="spellStart"/>
      <w:r w:rsidRPr="00CB26D3">
        <w:rPr>
          <w:rFonts w:eastAsia="Calibri"/>
          <w:kern w:val="2"/>
          <w:szCs w:val="22"/>
          <w:lang w:val="en-US" w:eastAsia="en-US"/>
        </w:rPr>
        <w:t>utmn</w:t>
      </w:r>
      <w:proofErr w:type="spellEnd"/>
      <w:r w:rsidRPr="00CB26D3">
        <w:rPr>
          <w:rFonts w:eastAsia="Calibri"/>
          <w:kern w:val="2"/>
          <w:szCs w:val="22"/>
          <w:lang w:eastAsia="en-US"/>
        </w:rPr>
        <w:t>.</w:t>
      </w:r>
      <w:proofErr w:type="spellStart"/>
      <w:r w:rsidRPr="00CB26D3">
        <w:rPr>
          <w:rFonts w:eastAsia="Calibri"/>
          <w:kern w:val="2"/>
          <w:szCs w:val="22"/>
          <w:lang w:val="en-US" w:eastAsia="en-US"/>
        </w:rPr>
        <w:t>ru</w:t>
      </w:r>
      <w:proofErr w:type="spellEnd"/>
    </w:p>
    <w:p w:rsidR="00CB26D3" w:rsidRPr="00CB26D3" w:rsidRDefault="00CB26D3" w:rsidP="00CB26D3">
      <w:pPr>
        <w:ind w:firstLine="284"/>
        <w:rPr>
          <w:rFonts w:eastAsia="Calibri"/>
          <w:kern w:val="2"/>
          <w:szCs w:val="22"/>
          <w:lang w:eastAsia="en-US"/>
        </w:rPr>
      </w:pPr>
    </w:p>
    <w:p w:rsidR="00CB26D3" w:rsidRPr="00CB26D3" w:rsidRDefault="00CB26D3" w:rsidP="00CB26D3">
      <w:pPr>
        <w:ind w:firstLine="284"/>
        <w:rPr>
          <w:rFonts w:eastAsia="Calibri"/>
          <w:b/>
          <w:bCs/>
          <w:kern w:val="2"/>
          <w:szCs w:val="22"/>
          <w:lang w:eastAsia="en-US"/>
        </w:rPr>
      </w:pPr>
      <w:r w:rsidRPr="00CB26D3">
        <w:rPr>
          <w:rFonts w:eastAsia="Calibri"/>
          <w:b/>
          <w:bCs/>
          <w:kern w:val="2"/>
          <w:szCs w:val="22"/>
          <w:lang w:eastAsia="en-US"/>
        </w:rPr>
        <w:t xml:space="preserve">А. Р. </w:t>
      </w:r>
      <w:proofErr w:type="spellStart"/>
      <w:r w:rsidRPr="00CB26D3">
        <w:rPr>
          <w:rFonts w:eastAsia="Calibri"/>
          <w:b/>
          <w:bCs/>
          <w:kern w:val="2"/>
          <w:szCs w:val="22"/>
          <w:lang w:eastAsia="en-US"/>
        </w:rPr>
        <w:t>Файзуллина</w:t>
      </w:r>
      <w:proofErr w:type="spellEnd"/>
    </w:p>
    <w:p w:rsidR="00CB26D3" w:rsidRPr="00CB26D3" w:rsidRDefault="00CB26D3" w:rsidP="00CB26D3">
      <w:pPr>
        <w:ind w:firstLine="284"/>
        <w:rPr>
          <w:rFonts w:eastAsia="Calibri"/>
          <w:b/>
          <w:bCs/>
          <w:kern w:val="2"/>
          <w:szCs w:val="22"/>
          <w:lang w:eastAsia="en-US"/>
        </w:rPr>
      </w:pPr>
      <w:r w:rsidRPr="00CB26D3">
        <w:rPr>
          <w:rFonts w:eastAsia="Calibri"/>
          <w:bCs/>
          <w:kern w:val="2"/>
          <w:szCs w:val="22"/>
          <w:lang w:eastAsia="en-US"/>
        </w:rPr>
        <w:t>кандидат педагогических наук, доцент</w:t>
      </w:r>
    </w:p>
    <w:p w:rsidR="00CB26D3" w:rsidRPr="00CB26D3" w:rsidRDefault="00CB26D3" w:rsidP="00CB26D3">
      <w:pPr>
        <w:ind w:firstLine="284"/>
        <w:jc w:val="both"/>
        <w:rPr>
          <w:rFonts w:eastAsia="Calibri"/>
          <w:kern w:val="2"/>
          <w:szCs w:val="22"/>
          <w:lang w:eastAsia="en-US"/>
        </w:rPr>
      </w:pPr>
      <w:r w:rsidRPr="00CB26D3">
        <w:rPr>
          <w:rFonts w:eastAsia="Calibri"/>
          <w:kern w:val="2"/>
          <w:szCs w:val="22"/>
          <w:lang w:val="en-US" w:eastAsia="en-US"/>
        </w:rPr>
        <w:t>https</w:t>
      </w:r>
      <w:r w:rsidRPr="00CB26D3">
        <w:rPr>
          <w:rFonts w:eastAsia="Calibri"/>
          <w:kern w:val="2"/>
          <w:szCs w:val="22"/>
          <w:lang w:eastAsia="en-US"/>
        </w:rPr>
        <w:t>://</w:t>
      </w:r>
      <w:proofErr w:type="spellStart"/>
      <w:r w:rsidRPr="00CB26D3">
        <w:rPr>
          <w:rFonts w:eastAsia="Calibri"/>
          <w:kern w:val="2"/>
          <w:szCs w:val="22"/>
          <w:lang w:val="en-US" w:eastAsia="en-US"/>
        </w:rPr>
        <w:t>orcid</w:t>
      </w:r>
      <w:proofErr w:type="spellEnd"/>
      <w:r w:rsidRPr="00CB26D3">
        <w:rPr>
          <w:rFonts w:eastAsia="Calibri"/>
          <w:kern w:val="2"/>
          <w:szCs w:val="22"/>
          <w:lang w:eastAsia="en-US"/>
        </w:rPr>
        <w:t>.</w:t>
      </w:r>
      <w:r w:rsidRPr="00CB26D3">
        <w:rPr>
          <w:rFonts w:eastAsia="Calibri"/>
          <w:kern w:val="2"/>
          <w:szCs w:val="22"/>
          <w:lang w:val="en-US" w:eastAsia="en-US"/>
        </w:rPr>
        <w:t>org</w:t>
      </w:r>
      <w:r w:rsidRPr="00CB26D3">
        <w:rPr>
          <w:rFonts w:eastAsia="Calibri"/>
          <w:kern w:val="2"/>
          <w:szCs w:val="22"/>
          <w:lang w:eastAsia="en-US"/>
        </w:rPr>
        <w:t>/0000-0002-9609-4843</w:t>
      </w:r>
    </w:p>
    <w:p w:rsidR="00CB26D3" w:rsidRPr="00CB26D3" w:rsidRDefault="00CB26D3" w:rsidP="00CB26D3">
      <w:pPr>
        <w:ind w:left="284"/>
        <w:rPr>
          <w:rFonts w:eastAsia="Calibri"/>
          <w:sz w:val="36"/>
          <w:lang w:val="en-US" w:eastAsia="en-US"/>
        </w:rPr>
      </w:pPr>
      <w:r w:rsidRPr="00CB26D3">
        <w:rPr>
          <w:rFonts w:eastAsia="Calibri"/>
          <w:kern w:val="2"/>
          <w:szCs w:val="22"/>
          <w:lang w:val="en-US" w:eastAsia="en-US"/>
        </w:rPr>
        <w:t>alsu_faizullina@mail.ru</w:t>
      </w:r>
    </w:p>
    <w:p w:rsidR="00CB26D3" w:rsidRPr="00CB26D3" w:rsidRDefault="00CB26D3" w:rsidP="00CB26D3">
      <w:pPr>
        <w:ind w:left="284"/>
        <w:rPr>
          <w:rFonts w:eastAsia="Calibri"/>
          <w:b/>
          <w:szCs w:val="32"/>
          <w:shd w:val="clear" w:color="auto" w:fill="FFFFFF"/>
          <w:lang w:val="en-US"/>
        </w:rPr>
      </w:pPr>
    </w:p>
    <w:p w:rsidR="00CB26D3" w:rsidRPr="00CB26D3" w:rsidRDefault="00CB26D3" w:rsidP="00CB26D3">
      <w:pPr>
        <w:ind w:left="284"/>
        <w:rPr>
          <w:rFonts w:eastAsia="Calibri"/>
          <w:b/>
          <w:sz w:val="32"/>
          <w:szCs w:val="32"/>
          <w:shd w:val="clear" w:color="auto" w:fill="FFFFFF"/>
          <w:lang w:val="en-US"/>
        </w:rPr>
      </w:pPr>
      <w:r w:rsidRPr="00CB26D3">
        <w:rPr>
          <w:rFonts w:eastAsia="Calibri"/>
          <w:b/>
          <w:sz w:val="32"/>
          <w:szCs w:val="32"/>
          <w:shd w:val="clear" w:color="auto" w:fill="FFFFFF"/>
          <w:lang w:val="en-US"/>
        </w:rPr>
        <w:t xml:space="preserve">Regional approach to the implementation of school </w:t>
      </w:r>
    </w:p>
    <w:p w:rsidR="00CB26D3" w:rsidRPr="00CB26D3" w:rsidRDefault="00CB26D3" w:rsidP="00CB26D3">
      <w:pPr>
        <w:ind w:left="284"/>
        <w:rPr>
          <w:rFonts w:eastAsia="Calibri"/>
          <w:b/>
          <w:sz w:val="32"/>
          <w:szCs w:val="32"/>
          <w:shd w:val="clear" w:color="auto" w:fill="FFFFFF"/>
          <w:lang w:val="en-US"/>
        </w:rPr>
      </w:pPr>
      <w:r w:rsidRPr="00CB26D3">
        <w:rPr>
          <w:rFonts w:eastAsia="Calibri"/>
          <w:b/>
          <w:sz w:val="32"/>
          <w:szCs w:val="32"/>
          <w:shd w:val="clear" w:color="auto" w:fill="FFFFFF"/>
          <w:lang w:val="en-US"/>
        </w:rPr>
        <w:t xml:space="preserve">management certification model and competitive tests </w:t>
      </w:r>
    </w:p>
    <w:p w:rsidR="00CB26D3" w:rsidRPr="00CB26D3" w:rsidRDefault="00CB26D3" w:rsidP="00CB26D3">
      <w:pPr>
        <w:ind w:left="284"/>
        <w:rPr>
          <w:rFonts w:eastAsia="Calibri"/>
          <w:b/>
          <w:bCs/>
          <w:kern w:val="20"/>
          <w:sz w:val="32"/>
          <w:szCs w:val="32"/>
          <w:highlight w:val="yellow"/>
          <w:lang w:val="en-US"/>
        </w:rPr>
      </w:pPr>
      <w:r w:rsidRPr="00CB26D3">
        <w:rPr>
          <w:rFonts w:eastAsia="Calibri"/>
          <w:b/>
          <w:sz w:val="32"/>
          <w:szCs w:val="32"/>
          <w:shd w:val="clear" w:color="auto" w:fill="FFFFFF"/>
          <w:lang w:val="en-US"/>
        </w:rPr>
        <w:t>for the vacant position of head</w:t>
      </w:r>
    </w:p>
    <w:p w:rsidR="00CB26D3" w:rsidRPr="00CB26D3" w:rsidRDefault="00CB26D3" w:rsidP="00CB26D3">
      <w:pPr>
        <w:ind w:left="284"/>
        <w:rPr>
          <w:rFonts w:eastAsia="Calibri"/>
          <w:b/>
          <w:kern w:val="20"/>
          <w:sz w:val="16"/>
          <w:highlight w:val="yellow"/>
          <w:lang w:val="en-US"/>
        </w:rPr>
      </w:pPr>
    </w:p>
    <w:p w:rsidR="00CB26D3" w:rsidRPr="00CB26D3" w:rsidRDefault="00CB26D3" w:rsidP="00CB26D3">
      <w:pPr>
        <w:ind w:firstLine="284"/>
        <w:jc w:val="both"/>
        <w:rPr>
          <w:rFonts w:eastAsia="Calibri"/>
          <w:b/>
          <w:sz w:val="22"/>
          <w:szCs w:val="22"/>
          <w:lang w:val="en-US" w:eastAsia="en-US"/>
        </w:rPr>
      </w:pPr>
      <w:r w:rsidRPr="00CB26D3">
        <w:rPr>
          <w:rFonts w:eastAsia="Calibri"/>
          <w:b/>
          <w:sz w:val="22"/>
          <w:szCs w:val="22"/>
          <w:lang w:val="en-US" w:eastAsia="en-US"/>
        </w:rPr>
        <w:t xml:space="preserve">Yu. A. </w:t>
      </w:r>
      <w:proofErr w:type="spellStart"/>
      <w:r w:rsidRPr="00CB26D3">
        <w:rPr>
          <w:rFonts w:eastAsia="Calibri"/>
          <w:b/>
          <w:sz w:val="22"/>
          <w:szCs w:val="22"/>
          <w:lang w:val="en-US" w:eastAsia="en-US"/>
        </w:rPr>
        <w:t>Boyarkina</w:t>
      </w:r>
      <w:proofErr w:type="spellEnd"/>
    </w:p>
    <w:p w:rsidR="00CB26D3" w:rsidRPr="00CB26D3" w:rsidRDefault="00CB26D3" w:rsidP="00CB26D3">
      <w:pPr>
        <w:ind w:firstLine="284"/>
        <w:jc w:val="both"/>
        <w:rPr>
          <w:rFonts w:eastAsia="Calibri"/>
          <w:b/>
          <w:lang w:val="en-US" w:eastAsia="en-US"/>
        </w:rPr>
      </w:pPr>
      <w:r w:rsidRPr="00CB26D3">
        <w:rPr>
          <w:rFonts w:eastAsia="Calibri"/>
          <w:b/>
          <w:sz w:val="22"/>
          <w:szCs w:val="22"/>
          <w:lang w:val="en-US" w:eastAsia="en-US"/>
        </w:rPr>
        <w:t xml:space="preserve">A. R. </w:t>
      </w:r>
      <w:proofErr w:type="spellStart"/>
      <w:r w:rsidRPr="00CB26D3">
        <w:rPr>
          <w:rFonts w:eastAsia="Calibri"/>
          <w:b/>
          <w:sz w:val="22"/>
          <w:szCs w:val="22"/>
          <w:lang w:val="en-US" w:eastAsia="en-US"/>
        </w:rPr>
        <w:t>Fayzullina</w:t>
      </w:r>
      <w:proofErr w:type="spellEnd"/>
    </w:p>
    <w:p w:rsidR="000B7A5B" w:rsidRPr="00CB26D3" w:rsidRDefault="000B7A5B" w:rsidP="000B7A5B">
      <w:pPr>
        <w:ind w:firstLine="284"/>
        <w:jc w:val="both"/>
        <w:rPr>
          <w:rFonts w:eastAsia="Calibri"/>
          <w:b/>
          <w:iCs/>
          <w:kern w:val="20"/>
          <w:sz w:val="28"/>
          <w:szCs w:val="28"/>
          <w:lang w:val="en-US"/>
        </w:rPr>
      </w:pPr>
    </w:p>
    <w:p w:rsidR="00CB26D3" w:rsidRPr="00F60687" w:rsidRDefault="00CB26D3" w:rsidP="00CB26D3">
      <w:pPr>
        <w:ind w:firstLine="284"/>
        <w:jc w:val="both"/>
        <w:rPr>
          <w:b/>
          <w:kern w:val="20"/>
          <w:sz w:val="22"/>
          <w:szCs w:val="22"/>
        </w:rPr>
      </w:pPr>
      <w:r w:rsidRPr="00F60687">
        <w:rPr>
          <w:b/>
          <w:kern w:val="20"/>
          <w:sz w:val="22"/>
          <w:szCs w:val="22"/>
        </w:rPr>
        <w:t>Аннотация</w:t>
      </w:r>
    </w:p>
    <w:p w:rsidR="00CB26D3" w:rsidRPr="007A788A" w:rsidRDefault="00CB26D3" w:rsidP="00CB26D3">
      <w:pPr>
        <w:ind w:firstLine="284"/>
        <w:jc w:val="both"/>
        <w:rPr>
          <w:i/>
          <w:iCs/>
          <w:spacing w:val="-2"/>
          <w:kern w:val="2"/>
          <w:sz w:val="22"/>
          <w:szCs w:val="22"/>
          <w:lang w:eastAsia="en-US"/>
        </w:rPr>
      </w:pPr>
      <w:r w:rsidRPr="007A788A">
        <w:rPr>
          <w:b/>
          <w:bCs/>
          <w:i/>
          <w:iCs/>
          <w:spacing w:val="-2"/>
          <w:kern w:val="2"/>
          <w:sz w:val="22"/>
          <w:szCs w:val="22"/>
          <w:lang w:eastAsia="en-US"/>
        </w:rPr>
        <w:t xml:space="preserve">Проблема исследования и обоснование ее актуальности. </w:t>
      </w:r>
      <w:r w:rsidRPr="007A788A">
        <w:rPr>
          <w:i/>
          <w:spacing w:val="-2"/>
          <w:sz w:val="22"/>
          <w:szCs w:val="22"/>
        </w:rPr>
        <w:t>В статье анализируется вопрос аттестации руководителей образовательных организаций</w:t>
      </w:r>
      <w:r w:rsidRPr="007A788A">
        <w:rPr>
          <w:i/>
          <w:spacing w:val="-2"/>
          <w:sz w:val="22"/>
          <w:szCs w:val="22"/>
          <w:shd w:val="clear" w:color="auto" w:fill="FFFFFF"/>
        </w:rPr>
        <w:t xml:space="preserve"> в условиях</w:t>
      </w:r>
      <w:r w:rsidRPr="007A788A">
        <w:rPr>
          <w:spacing w:val="-2"/>
          <w:sz w:val="22"/>
          <w:szCs w:val="22"/>
          <w:shd w:val="clear" w:color="auto" w:fill="FFFFFF"/>
        </w:rPr>
        <w:t xml:space="preserve"> </w:t>
      </w:r>
      <w:r w:rsidRPr="007A788A">
        <w:rPr>
          <w:i/>
          <w:spacing w:val="-2"/>
          <w:sz w:val="22"/>
          <w:szCs w:val="22"/>
          <w:shd w:val="clear" w:color="auto" w:fill="FFFFFF"/>
        </w:rPr>
        <w:t>отсутствия единых подходов к процедуре аттестации и</w:t>
      </w:r>
      <w:r>
        <w:rPr>
          <w:i/>
          <w:spacing w:val="-2"/>
          <w:sz w:val="22"/>
          <w:szCs w:val="22"/>
          <w:shd w:val="clear" w:color="auto" w:fill="FFFFFF"/>
        </w:rPr>
        <w:t xml:space="preserve"> </w:t>
      </w:r>
      <w:r w:rsidRPr="007A788A">
        <w:rPr>
          <w:i/>
          <w:spacing w:val="-2"/>
          <w:sz w:val="22"/>
          <w:szCs w:val="22"/>
          <w:shd w:val="clear" w:color="auto" w:fill="FFFFFF"/>
        </w:rPr>
        <w:t>объективных инструментов оценки</w:t>
      </w:r>
      <w:r w:rsidRPr="007A788A">
        <w:rPr>
          <w:i/>
          <w:spacing w:val="-2"/>
          <w:sz w:val="22"/>
          <w:szCs w:val="22"/>
        </w:rPr>
        <w:t xml:space="preserve">. Поднимается проблема отбора руководителей на должность директора образовательной организации. </w:t>
      </w:r>
      <w:r w:rsidRPr="007A788A">
        <w:rPr>
          <w:b/>
          <w:i/>
          <w:spacing w:val="-2"/>
          <w:sz w:val="22"/>
          <w:szCs w:val="22"/>
        </w:rPr>
        <w:t xml:space="preserve">Ставится цель </w:t>
      </w:r>
      <w:r w:rsidRPr="007A788A">
        <w:rPr>
          <w:i/>
          <w:spacing w:val="-2"/>
          <w:sz w:val="22"/>
          <w:szCs w:val="22"/>
        </w:rPr>
        <w:t>при</w:t>
      </w:r>
      <w:r>
        <w:rPr>
          <w:i/>
          <w:spacing w:val="-2"/>
          <w:sz w:val="22"/>
          <w:szCs w:val="22"/>
        </w:rPr>
        <w:t>менения регионального подхода к </w:t>
      </w:r>
      <w:r w:rsidRPr="007A788A">
        <w:rPr>
          <w:i/>
          <w:spacing w:val="-2"/>
          <w:sz w:val="22"/>
          <w:szCs w:val="22"/>
        </w:rPr>
        <w:t>реализации модели аттестации директоров школ на основе конкурсных испытаний, позволяющих продемонстрировать руководителям свой личный управленческий уровень, умение работать в команде и взаимодействовать профессиональн</w:t>
      </w:r>
      <w:r>
        <w:rPr>
          <w:i/>
          <w:spacing w:val="-2"/>
          <w:sz w:val="22"/>
          <w:szCs w:val="22"/>
        </w:rPr>
        <w:t>о, умение переводить проблему в </w:t>
      </w:r>
      <w:r w:rsidRPr="007A788A">
        <w:rPr>
          <w:i/>
          <w:spacing w:val="-2"/>
          <w:sz w:val="22"/>
          <w:szCs w:val="22"/>
        </w:rPr>
        <w:t xml:space="preserve">задачу и принятию управленческих решений. </w:t>
      </w:r>
      <w:r w:rsidRPr="007A788A">
        <w:rPr>
          <w:b/>
          <w:i/>
          <w:spacing w:val="-2"/>
          <w:sz w:val="22"/>
          <w:szCs w:val="22"/>
        </w:rPr>
        <w:t>Методологической основой</w:t>
      </w:r>
      <w:r w:rsidRPr="007A788A">
        <w:rPr>
          <w:i/>
          <w:spacing w:val="-2"/>
          <w:sz w:val="22"/>
          <w:szCs w:val="22"/>
        </w:rPr>
        <w:t xml:space="preserve"> исследования выступают пол</w:t>
      </w:r>
      <w:r>
        <w:rPr>
          <w:i/>
          <w:spacing w:val="-2"/>
          <w:sz w:val="22"/>
          <w:szCs w:val="22"/>
        </w:rPr>
        <w:t>ожения регионального подхода. В </w:t>
      </w:r>
      <w:r w:rsidRPr="007A788A">
        <w:rPr>
          <w:i/>
          <w:spacing w:val="-2"/>
          <w:sz w:val="22"/>
          <w:szCs w:val="22"/>
        </w:rPr>
        <w:t xml:space="preserve">них подчеркивается значимость влияния социокультурного пространства муниципалитета на реализацию проектов и программ по актуальным направлениям развития образования. Представлен обзор управленческих практик, полученный по итогам проведения конкурса. </w:t>
      </w:r>
      <w:r w:rsidRPr="007A788A">
        <w:rPr>
          <w:b/>
          <w:i/>
          <w:spacing w:val="-2"/>
          <w:sz w:val="22"/>
          <w:szCs w:val="22"/>
        </w:rPr>
        <w:t>Описание результатов</w:t>
      </w:r>
      <w:r w:rsidRPr="007A788A">
        <w:rPr>
          <w:i/>
          <w:spacing w:val="-2"/>
          <w:sz w:val="22"/>
          <w:szCs w:val="22"/>
        </w:rPr>
        <w:t xml:space="preserve"> связывается с форматом конк</w:t>
      </w:r>
      <w:r>
        <w:rPr>
          <w:i/>
          <w:spacing w:val="-2"/>
          <w:sz w:val="22"/>
          <w:szCs w:val="22"/>
        </w:rPr>
        <w:t>урсного отбора руководителей на </w:t>
      </w:r>
      <w:r w:rsidRPr="007A788A">
        <w:rPr>
          <w:i/>
          <w:spacing w:val="-2"/>
          <w:sz w:val="22"/>
          <w:szCs w:val="22"/>
        </w:rPr>
        <w:t xml:space="preserve">должность, который может выступать процедурой аттестации руководителей образовательных организаций и позволит оценить их профессиональную компетентность. Рассматриваются стратегические управленческие решения в проект муниципальной программы развития образования города, в том числе с привлечением внимания общественности к социально значимым проектам в области образования, реализуемым в городе, демонстрация ресурсов и достижений системы образования. Научная новизна заключается в выделении актуальных подходов к реализации модели аттестации руководителей школ, которые обогащают содержательные и процессуальные аспекты дополнительного профессионального образования. Практическая значимость представленных результатов </w:t>
      </w:r>
      <w:r w:rsidRPr="007A788A">
        <w:rPr>
          <w:i/>
          <w:spacing w:val="-2"/>
          <w:sz w:val="22"/>
          <w:szCs w:val="22"/>
        </w:rPr>
        <w:lastRenderedPageBreak/>
        <w:t>заключается в возможности их применения в управленческой практике и повышении квалификации руководящих кадров и реализации программы профессиональной переподготовки «Менеджмент организации». Обсу</w:t>
      </w:r>
      <w:r>
        <w:rPr>
          <w:i/>
          <w:spacing w:val="-2"/>
          <w:sz w:val="22"/>
          <w:szCs w:val="22"/>
        </w:rPr>
        <w:t>ждаются условия и ограничения в </w:t>
      </w:r>
      <w:r w:rsidRPr="007A788A">
        <w:rPr>
          <w:i/>
          <w:spacing w:val="-2"/>
          <w:sz w:val="22"/>
          <w:szCs w:val="22"/>
        </w:rPr>
        <w:t>применении предложенных решений, обоснована их результативность.</w:t>
      </w:r>
    </w:p>
    <w:p w:rsidR="00CB26D3" w:rsidRPr="00F60687" w:rsidRDefault="00CB26D3" w:rsidP="00CB26D3">
      <w:pPr>
        <w:ind w:firstLine="284"/>
        <w:jc w:val="both"/>
        <w:textAlignment w:val="top"/>
        <w:rPr>
          <w:sz w:val="22"/>
          <w:szCs w:val="22"/>
          <w:lang w:val="en-US" w:eastAsia="en-US"/>
        </w:rPr>
      </w:pPr>
      <w:r w:rsidRPr="00F60687">
        <w:rPr>
          <w:b/>
          <w:sz w:val="22"/>
          <w:szCs w:val="22"/>
          <w:lang w:val="en-US" w:eastAsia="en-US"/>
        </w:rPr>
        <w:t>Abstract</w:t>
      </w:r>
    </w:p>
    <w:p w:rsidR="00CB26D3" w:rsidRPr="00F60687" w:rsidRDefault="00CB26D3" w:rsidP="00CB26D3">
      <w:pPr>
        <w:pStyle w:val="af2"/>
        <w:ind w:firstLine="284"/>
        <w:jc w:val="both"/>
        <w:rPr>
          <w:i/>
          <w:lang w:val="en-US"/>
        </w:rPr>
      </w:pPr>
      <w:r w:rsidRPr="00F60687">
        <w:rPr>
          <w:b/>
          <w:bCs/>
          <w:i/>
          <w:iCs/>
          <w:kern w:val="2"/>
          <w:lang w:val="en-US"/>
        </w:rPr>
        <w:t>The research problem and the rationale for its relevance.</w:t>
      </w:r>
      <w:r w:rsidRPr="00F60687">
        <w:rPr>
          <w:i/>
          <w:iCs/>
          <w:kern w:val="2"/>
          <w:lang w:val="en-US"/>
        </w:rPr>
        <w:t xml:space="preserve"> </w:t>
      </w:r>
      <w:r w:rsidRPr="00F60687">
        <w:rPr>
          <w:i/>
          <w:lang w:val="en-US"/>
        </w:rPr>
        <w:t xml:space="preserve">The article analyzes the issue of certification of heads of educational organizations in the absence of unified approaches to the attestation procedure and objective assessment tools. The article raises the problem of selecting managers for the position of the director of an educational organization. </w:t>
      </w:r>
      <w:r w:rsidRPr="00F60687">
        <w:rPr>
          <w:b/>
          <w:bCs/>
          <w:i/>
          <w:lang w:val="en-US"/>
        </w:rPr>
        <w:t>The goal</w:t>
      </w:r>
      <w:r w:rsidRPr="00F60687">
        <w:rPr>
          <w:i/>
          <w:lang w:val="en-US"/>
        </w:rPr>
        <w:t xml:space="preserve"> is to apply a regional approach to the implementation of the model of certification of school principals based on competitive tests that allow managers to demonstrate their personal managerial level, the ability to work in a team and interact professionally, the ability to translate a problem into a task and make managerial decisions.</w:t>
      </w:r>
      <w:r w:rsidRPr="00F60687">
        <w:rPr>
          <w:lang w:val="en-US"/>
        </w:rPr>
        <w:t xml:space="preserve"> </w:t>
      </w:r>
      <w:r w:rsidRPr="00F60687">
        <w:rPr>
          <w:b/>
          <w:bCs/>
          <w:i/>
          <w:lang w:val="en-US"/>
        </w:rPr>
        <w:t>The methodological basis</w:t>
      </w:r>
      <w:r w:rsidRPr="00F60687">
        <w:rPr>
          <w:i/>
          <w:lang w:val="en-US"/>
        </w:rPr>
        <w:t xml:space="preserve"> of the research is the provisions of the regional approach. They emphasize the significance of the influence of the socio-cultural space of the municipality on the implementation of projects and programs in the relevant areas of educational development. The review of managerial practices obtained because of the contest is presented. </w:t>
      </w:r>
    </w:p>
    <w:p w:rsidR="00CB26D3" w:rsidRPr="00F60687" w:rsidRDefault="00CB26D3" w:rsidP="00CB26D3">
      <w:pPr>
        <w:pStyle w:val="af2"/>
        <w:ind w:firstLine="284"/>
        <w:jc w:val="both"/>
        <w:rPr>
          <w:lang w:val="en-US"/>
        </w:rPr>
      </w:pPr>
      <w:r w:rsidRPr="00F60687">
        <w:rPr>
          <w:b/>
          <w:bCs/>
          <w:i/>
          <w:lang w:val="en-US"/>
        </w:rPr>
        <w:t>The description of the results</w:t>
      </w:r>
      <w:r w:rsidRPr="00F60687">
        <w:rPr>
          <w:i/>
          <w:lang w:val="en-US"/>
        </w:rPr>
        <w:t xml:space="preserve"> is associated with the format of competitive selection of managers for the position, which can act as a procedure of attestation of heads of educational organizations and will make it possible to assess their professional competence.</w:t>
      </w:r>
      <w:r w:rsidRPr="00F60687">
        <w:rPr>
          <w:lang w:val="en-US"/>
        </w:rPr>
        <w:t xml:space="preserve"> </w:t>
      </w:r>
    </w:p>
    <w:p w:rsidR="00CB26D3" w:rsidRPr="00F60687" w:rsidRDefault="00CB26D3" w:rsidP="00CB26D3">
      <w:pPr>
        <w:pStyle w:val="af2"/>
        <w:ind w:firstLine="284"/>
        <w:jc w:val="both"/>
        <w:rPr>
          <w:i/>
          <w:lang w:val="en-US"/>
        </w:rPr>
      </w:pPr>
      <w:r w:rsidRPr="00F60687">
        <w:rPr>
          <w:i/>
          <w:lang w:val="en-US"/>
        </w:rPr>
        <w:t>Strategic management decisions in the draft municipal program of the city education development are considered, including attracting public attention to socially significant projects in the field of education implemented in the city, demonstration of resources and achievements of the education system. Scientific novelty lies in the identification of relevant approaches to the implementation of the model of school leaders' attestation, which enrich the substantive and procedural aspects of additional professional education. The practical significance of the presented results lies in the possibility of their application in management practice and professional development of managerial staff and implementation of the professional retraining program “Organization Management”. The conditions and limitations in the application of the proposed solutions are discussed, their effectiveness is substantiated.</w:t>
      </w:r>
    </w:p>
    <w:p w:rsidR="00CB26D3" w:rsidRPr="00F60687" w:rsidRDefault="00CB26D3" w:rsidP="00CB26D3">
      <w:pPr>
        <w:ind w:firstLine="284"/>
        <w:jc w:val="both"/>
        <w:rPr>
          <w:i/>
          <w:iCs/>
          <w:kern w:val="2"/>
          <w:sz w:val="22"/>
          <w:szCs w:val="22"/>
          <w:lang w:eastAsia="en-US"/>
        </w:rPr>
      </w:pPr>
      <w:r w:rsidRPr="00F60687">
        <w:rPr>
          <w:b/>
          <w:i/>
          <w:spacing w:val="4"/>
          <w:sz w:val="22"/>
          <w:szCs w:val="22"/>
          <w:lang w:eastAsia="en-US"/>
        </w:rPr>
        <w:t xml:space="preserve">Ключевые слова: </w:t>
      </w:r>
      <w:r w:rsidRPr="00F60687">
        <w:rPr>
          <w:i/>
          <w:iCs/>
          <w:kern w:val="2"/>
          <w:sz w:val="22"/>
          <w:szCs w:val="22"/>
          <w:lang w:eastAsia="en-US"/>
        </w:rPr>
        <w:t>модель аттестации руководителей, конкурсный отбор руководителей на должность, профессиональная компетентность, управленческие решения, управленческая практика, муниципальная программа развития образования.</w:t>
      </w:r>
    </w:p>
    <w:p w:rsidR="00CB26D3" w:rsidRPr="00F60687" w:rsidRDefault="00CB26D3" w:rsidP="00CB26D3">
      <w:pPr>
        <w:ind w:firstLine="284"/>
        <w:jc w:val="both"/>
        <w:rPr>
          <w:i/>
          <w:spacing w:val="4"/>
          <w:sz w:val="22"/>
          <w:szCs w:val="22"/>
          <w:lang w:val="en-US" w:eastAsia="en-US"/>
        </w:rPr>
      </w:pPr>
      <w:r w:rsidRPr="00F60687">
        <w:rPr>
          <w:b/>
          <w:i/>
          <w:spacing w:val="4"/>
          <w:sz w:val="22"/>
          <w:szCs w:val="22"/>
          <w:lang w:val="en-US" w:eastAsia="en-US"/>
        </w:rPr>
        <w:t>Keywords:</w:t>
      </w:r>
      <w:r w:rsidRPr="00F60687">
        <w:rPr>
          <w:i/>
          <w:spacing w:val="4"/>
          <w:sz w:val="22"/>
          <w:szCs w:val="22"/>
          <w:lang w:val="en-US" w:eastAsia="en-US"/>
        </w:rPr>
        <w:t xml:space="preserve"> management certification model, competitive selection of heads for a position, professional competence, management decisions, management practice, municipal education development program.</w:t>
      </w:r>
    </w:p>
    <w:p w:rsidR="000B7A5B" w:rsidRPr="000B7A5B" w:rsidRDefault="000B7A5B" w:rsidP="000B7A5B">
      <w:pPr>
        <w:ind w:firstLine="284"/>
        <w:jc w:val="both"/>
        <w:rPr>
          <w:rFonts w:eastAsia="Calibri"/>
          <w:i/>
          <w:spacing w:val="4"/>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CB26D3" w:rsidRPr="00CB26D3" w:rsidRDefault="00CB26D3" w:rsidP="00CB26D3">
      <w:pPr>
        <w:tabs>
          <w:tab w:val="left" w:pos="709"/>
        </w:tabs>
        <w:ind w:left="284"/>
        <w:jc w:val="both"/>
        <w:outlineLvl w:val="0"/>
        <w:rPr>
          <w:rFonts w:eastAsia="Calibri"/>
          <w:kern w:val="20"/>
        </w:rPr>
      </w:pPr>
      <w:r w:rsidRPr="00CB26D3">
        <w:rPr>
          <w:rFonts w:eastAsia="Calibri"/>
        </w:rPr>
        <w:lastRenderedPageBreak/>
        <w:t>УДК 378.091.398+371.1</w:t>
      </w:r>
    </w:p>
    <w:p w:rsidR="00CB26D3" w:rsidRPr="00CB26D3" w:rsidRDefault="00CB26D3" w:rsidP="00CB26D3">
      <w:pPr>
        <w:tabs>
          <w:tab w:val="left" w:pos="709"/>
        </w:tabs>
        <w:ind w:left="284"/>
        <w:jc w:val="both"/>
        <w:outlineLvl w:val="0"/>
        <w:rPr>
          <w:rFonts w:eastAsia="Calibri"/>
          <w:kern w:val="20"/>
        </w:rPr>
      </w:pPr>
    </w:p>
    <w:p w:rsidR="00CB26D3" w:rsidRPr="00CB26D3" w:rsidRDefault="00CB26D3" w:rsidP="00CB26D3">
      <w:pPr>
        <w:ind w:left="284"/>
        <w:rPr>
          <w:rFonts w:eastAsia="Calibri"/>
          <w:b/>
          <w:sz w:val="32"/>
          <w:szCs w:val="32"/>
          <w:lang w:eastAsia="x-none"/>
        </w:rPr>
      </w:pPr>
      <w:r w:rsidRPr="00CB26D3">
        <w:rPr>
          <w:rFonts w:eastAsia="Calibri"/>
          <w:b/>
          <w:sz w:val="32"/>
          <w:szCs w:val="32"/>
          <w:lang w:eastAsia="x-none"/>
        </w:rPr>
        <w:t xml:space="preserve">Особенности выбора форм непрерывного развития </w:t>
      </w:r>
    </w:p>
    <w:p w:rsidR="00CB26D3" w:rsidRPr="00CB26D3" w:rsidRDefault="00CB26D3" w:rsidP="00CB26D3">
      <w:pPr>
        <w:ind w:left="284"/>
        <w:rPr>
          <w:rFonts w:eastAsia="Calibri"/>
          <w:b/>
          <w:sz w:val="32"/>
          <w:szCs w:val="32"/>
          <w:lang w:eastAsia="x-none"/>
        </w:rPr>
      </w:pPr>
      <w:r w:rsidRPr="00CB26D3">
        <w:rPr>
          <w:rFonts w:eastAsia="Calibri"/>
          <w:b/>
          <w:sz w:val="32"/>
          <w:szCs w:val="32"/>
          <w:lang w:eastAsia="x-none"/>
        </w:rPr>
        <w:t xml:space="preserve">в персонифицированной модели формирования </w:t>
      </w:r>
    </w:p>
    <w:p w:rsidR="00CB26D3" w:rsidRPr="00CB26D3" w:rsidRDefault="00CB26D3" w:rsidP="00CB26D3">
      <w:pPr>
        <w:ind w:left="284"/>
        <w:rPr>
          <w:rFonts w:eastAsia="Calibri"/>
          <w:b/>
          <w:sz w:val="32"/>
          <w:szCs w:val="32"/>
          <w:lang w:eastAsia="x-none"/>
        </w:rPr>
      </w:pPr>
      <w:r w:rsidRPr="00CB26D3">
        <w:rPr>
          <w:rFonts w:eastAsia="Calibri"/>
          <w:b/>
          <w:sz w:val="32"/>
          <w:szCs w:val="32"/>
          <w:lang w:eastAsia="x-none"/>
        </w:rPr>
        <w:t xml:space="preserve">управленческих компетенций руководителей </w:t>
      </w:r>
    </w:p>
    <w:p w:rsidR="00CB26D3" w:rsidRPr="00CB26D3" w:rsidRDefault="00CB26D3" w:rsidP="00CB26D3">
      <w:pPr>
        <w:ind w:left="284"/>
        <w:rPr>
          <w:rFonts w:eastAsia="Calibri"/>
          <w:b/>
          <w:sz w:val="32"/>
          <w:szCs w:val="32"/>
          <w:lang w:eastAsia="x-none"/>
        </w:rPr>
      </w:pPr>
      <w:r w:rsidRPr="00CB26D3">
        <w:rPr>
          <w:rFonts w:eastAsia="Calibri"/>
          <w:b/>
          <w:sz w:val="32"/>
          <w:szCs w:val="32"/>
          <w:lang w:eastAsia="x-none"/>
        </w:rPr>
        <w:t>общеобразовательных организаций</w:t>
      </w:r>
    </w:p>
    <w:p w:rsidR="00CB26D3" w:rsidRPr="00CB26D3" w:rsidRDefault="00CB26D3" w:rsidP="00CB26D3">
      <w:pPr>
        <w:ind w:left="284"/>
        <w:rPr>
          <w:rFonts w:eastAsia="Calibri"/>
          <w:b/>
          <w:bCs/>
          <w:kern w:val="20"/>
          <w:sz w:val="16"/>
          <w:szCs w:val="16"/>
        </w:rPr>
      </w:pPr>
    </w:p>
    <w:p w:rsidR="00CB26D3" w:rsidRPr="00CB26D3" w:rsidRDefault="00CB26D3" w:rsidP="00CB26D3">
      <w:pPr>
        <w:ind w:left="284"/>
        <w:rPr>
          <w:rFonts w:eastAsia="Calibri"/>
          <w:b/>
          <w:lang w:eastAsia="en-US"/>
        </w:rPr>
      </w:pPr>
      <w:r w:rsidRPr="00CB26D3">
        <w:rPr>
          <w:rFonts w:eastAsia="Calibri"/>
          <w:b/>
          <w:lang w:eastAsia="en-US"/>
        </w:rPr>
        <w:t xml:space="preserve">Н. В. </w:t>
      </w:r>
      <w:proofErr w:type="spellStart"/>
      <w:r w:rsidRPr="00CB26D3">
        <w:rPr>
          <w:rFonts w:eastAsia="Calibri"/>
          <w:b/>
          <w:lang w:eastAsia="en-US"/>
        </w:rPr>
        <w:t>Шляхтина</w:t>
      </w:r>
      <w:proofErr w:type="spellEnd"/>
      <w:r w:rsidRPr="00CB26D3">
        <w:rPr>
          <w:rFonts w:eastAsia="Calibri"/>
          <w:b/>
          <w:lang w:eastAsia="en-US"/>
        </w:rPr>
        <w:t xml:space="preserve"> </w:t>
      </w:r>
    </w:p>
    <w:p w:rsidR="00CB26D3" w:rsidRPr="00CB26D3" w:rsidRDefault="00CB26D3" w:rsidP="00CB26D3">
      <w:pPr>
        <w:ind w:left="284"/>
        <w:rPr>
          <w:rFonts w:eastAsia="Calibri"/>
          <w:bCs/>
          <w:kern w:val="20"/>
        </w:rPr>
      </w:pPr>
      <w:r w:rsidRPr="00CB26D3">
        <w:rPr>
          <w:rFonts w:eastAsia="Calibri"/>
          <w:bCs/>
          <w:kern w:val="20"/>
          <w:lang w:val="en-US"/>
        </w:rPr>
        <w:t>https</w:t>
      </w:r>
      <w:r w:rsidRPr="00CB26D3">
        <w:rPr>
          <w:rFonts w:eastAsia="Calibri"/>
          <w:bCs/>
          <w:kern w:val="20"/>
        </w:rPr>
        <w:t>://</w:t>
      </w:r>
      <w:proofErr w:type="spellStart"/>
      <w:r w:rsidRPr="00CB26D3">
        <w:rPr>
          <w:rFonts w:eastAsia="Calibri"/>
          <w:bCs/>
          <w:kern w:val="20"/>
          <w:lang w:val="en-US"/>
        </w:rPr>
        <w:t>orcid</w:t>
      </w:r>
      <w:proofErr w:type="spellEnd"/>
      <w:r w:rsidRPr="00CB26D3">
        <w:rPr>
          <w:rFonts w:eastAsia="Calibri"/>
          <w:bCs/>
          <w:kern w:val="20"/>
        </w:rPr>
        <w:t>.</w:t>
      </w:r>
      <w:r w:rsidRPr="00CB26D3">
        <w:rPr>
          <w:rFonts w:eastAsia="Calibri"/>
          <w:bCs/>
          <w:kern w:val="20"/>
          <w:lang w:val="en-US"/>
        </w:rPr>
        <w:t>org</w:t>
      </w:r>
      <w:r w:rsidRPr="00CB26D3">
        <w:rPr>
          <w:rFonts w:eastAsia="Calibri"/>
          <w:bCs/>
          <w:kern w:val="20"/>
        </w:rPr>
        <w:t>/0000-0002-7655-2288</w:t>
      </w:r>
    </w:p>
    <w:p w:rsidR="00CB26D3" w:rsidRPr="00CB26D3" w:rsidRDefault="00CB26D3" w:rsidP="00CB26D3">
      <w:pPr>
        <w:ind w:left="284"/>
        <w:rPr>
          <w:rFonts w:eastAsia="Calibri"/>
          <w:lang w:val="en-US" w:eastAsia="en-US"/>
        </w:rPr>
      </w:pPr>
      <w:r w:rsidRPr="00CB26D3">
        <w:rPr>
          <w:rFonts w:eastAsia="Calibri"/>
          <w:bCs/>
          <w:kern w:val="20"/>
          <w:lang w:val="en-US"/>
        </w:rPr>
        <w:t>shlyakhtinanv@gmail.com</w:t>
      </w:r>
    </w:p>
    <w:p w:rsidR="00CB26D3" w:rsidRPr="00CB26D3" w:rsidRDefault="00CB26D3" w:rsidP="00CB26D3">
      <w:pPr>
        <w:ind w:left="284"/>
        <w:rPr>
          <w:rFonts w:eastAsia="Calibri"/>
          <w:sz w:val="32"/>
          <w:lang w:val="en-US" w:eastAsia="en-US"/>
        </w:rPr>
      </w:pPr>
    </w:p>
    <w:p w:rsidR="00CB26D3" w:rsidRPr="00CB26D3" w:rsidRDefault="00CB26D3" w:rsidP="00CB26D3">
      <w:pPr>
        <w:ind w:left="284"/>
        <w:rPr>
          <w:rFonts w:eastAsia="Calibri"/>
          <w:b/>
          <w:sz w:val="32"/>
          <w:szCs w:val="32"/>
          <w:shd w:val="clear" w:color="auto" w:fill="FFFFFF"/>
          <w:lang w:val="en-US"/>
        </w:rPr>
      </w:pPr>
      <w:r w:rsidRPr="00CB26D3">
        <w:rPr>
          <w:rFonts w:eastAsia="Calibri"/>
          <w:b/>
          <w:sz w:val="32"/>
          <w:szCs w:val="32"/>
          <w:shd w:val="clear" w:color="auto" w:fill="FFFFFF"/>
          <w:lang w:val="en-US"/>
        </w:rPr>
        <w:t xml:space="preserve">The features of selecting forms of continuous development </w:t>
      </w:r>
    </w:p>
    <w:p w:rsidR="00CB26D3" w:rsidRPr="00CB26D3" w:rsidRDefault="00CB26D3" w:rsidP="00CB26D3">
      <w:pPr>
        <w:ind w:left="284"/>
        <w:rPr>
          <w:rFonts w:eastAsia="Calibri"/>
          <w:b/>
          <w:sz w:val="32"/>
          <w:szCs w:val="32"/>
          <w:shd w:val="clear" w:color="auto" w:fill="FFFFFF"/>
          <w:lang w:val="en-US"/>
        </w:rPr>
      </w:pPr>
      <w:r w:rsidRPr="00CB26D3">
        <w:rPr>
          <w:rFonts w:eastAsia="Calibri"/>
          <w:b/>
          <w:sz w:val="32"/>
          <w:szCs w:val="32"/>
          <w:shd w:val="clear" w:color="auto" w:fill="FFFFFF"/>
          <w:lang w:val="en-US"/>
        </w:rPr>
        <w:t>in the personalized model of management competence formation of general educational organizations' heads</w:t>
      </w:r>
    </w:p>
    <w:p w:rsidR="00CB26D3" w:rsidRPr="00CB26D3" w:rsidRDefault="00CB26D3" w:rsidP="00CB26D3">
      <w:pPr>
        <w:ind w:left="284"/>
        <w:rPr>
          <w:rFonts w:eastAsia="Calibri"/>
          <w:b/>
          <w:kern w:val="20"/>
          <w:sz w:val="16"/>
          <w:highlight w:val="yellow"/>
          <w:lang w:val="en-US"/>
        </w:rPr>
      </w:pPr>
    </w:p>
    <w:p w:rsidR="00CB26D3" w:rsidRPr="00CB26D3" w:rsidRDefault="00CB26D3" w:rsidP="00CB26D3">
      <w:pPr>
        <w:ind w:left="284"/>
        <w:rPr>
          <w:rFonts w:eastAsia="Calibri"/>
          <w:b/>
          <w:bCs/>
          <w:kern w:val="20"/>
        </w:rPr>
      </w:pPr>
      <w:r w:rsidRPr="00CB26D3">
        <w:rPr>
          <w:rFonts w:eastAsia="Calibri"/>
          <w:b/>
          <w:bCs/>
          <w:kern w:val="20"/>
          <w:lang w:val="en-US"/>
        </w:rPr>
        <w:t>N</w:t>
      </w:r>
      <w:r w:rsidRPr="00CB26D3">
        <w:rPr>
          <w:rFonts w:eastAsia="Calibri"/>
          <w:b/>
          <w:bCs/>
          <w:kern w:val="20"/>
        </w:rPr>
        <w:t xml:space="preserve">. </w:t>
      </w:r>
      <w:r w:rsidRPr="00CB26D3">
        <w:rPr>
          <w:rFonts w:eastAsia="Calibri"/>
          <w:b/>
          <w:bCs/>
          <w:kern w:val="20"/>
          <w:lang w:val="en-US"/>
        </w:rPr>
        <w:t>V</w:t>
      </w:r>
      <w:r w:rsidRPr="00CB26D3">
        <w:rPr>
          <w:rFonts w:eastAsia="Calibri"/>
          <w:b/>
          <w:bCs/>
          <w:kern w:val="20"/>
        </w:rPr>
        <w:t xml:space="preserve">. </w:t>
      </w:r>
      <w:proofErr w:type="spellStart"/>
      <w:r w:rsidRPr="00CB26D3">
        <w:rPr>
          <w:rFonts w:eastAsia="Calibri"/>
          <w:b/>
          <w:bCs/>
          <w:kern w:val="20"/>
          <w:lang w:val="en-US"/>
        </w:rPr>
        <w:t>Shlyakhtina</w:t>
      </w:r>
      <w:proofErr w:type="spellEnd"/>
    </w:p>
    <w:p w:rsidR="000B7A5B" w:rsidRPr="00CB26D3" w:rsidRDefault="000B7A5B" w:rsidP="000B7A5B">
      <w:pPr>
        <w:ind w:firstLine="284"/>
        <w:jc w:val="both"/>
        <w:rPr>
          <w:rFonts w:eastAsia="Calibri"/>
          <w:b/>
          <w:iCs/>
          <w:kern w:val="20"/>
          <w:sz w:val="28"/>
          <w:szCs w:val="28"/>
        </w:rPr>
      </w:pPr>
    </w:p>
    <w:p w:rsidR="00CB26D3" w:rsidRPr="00F60687" w:rsidRDefault="00CB26D3" w:rsidP="00CB26D3">
      <w:pPr>
        <w:ind w:firstLine="284"/>
        <w:jc w:val="both"/>
        <w:rPr>
          <w:b/>
          <w:kern w:val="20"/>
          <w:sz w:val="22"/>
          <w:szCs w:val="22"/>
        </w:rPr>
      </w:pPr>
      <w:r w:rsidRPr="00F60687">
        <w:rPr>
          <w:b/>
          <w:kern w:val="20"/>
          <w:sz w:val="22"/>
          <w:szCs w:val="22"/>
        </w:rPr>
        <w:t>Аннотация</w:t>
      </w:r>
    </w:p>
    <w:p w:rsidR="00CB26D3" w:rsidRPr="00F60687" w:rsidRDefault="00CB26D3" w:rsidP="00CB26D3">
      <w:pPr>
        <w:ind w:firstLine="284"/>
        <w:jc w:val="both"/>
        <w:rPr>
          <w:i/>
          <w:sz w:val="22"/>
          <w:szCs w:val="28"/>
        </w:rPr>
      </w:pPr>
      <w:r w:rsidRPr="00F60687">
        <w:rPr>
          <w:b/>
          <w:i/>
          <w:sz w:val="22"/>
          <w:szCs w:val="28"/>
        </w:rPr>
        <w:t xml:space="preserve">Проблема исследования и обоснование ее актуальности. </w:t>
      </w:r>
      <w:r w:rsidRPr="00F60687">
        <w:rPr>
          <w:i/>
          <w:sz w:val="22"/>
          <w:szCs w:val="28"/>
        </w:rPr>
        <w:t xml:space="preserve">В условиях реализации национального проекта «Образование» и с целью повышения качества образования перед школой стоит задача обеспечить непрерывное профессиональное развитие управленческих кадров как субъектов системы образования. </w:t>
      </w:r>
      <w:r w:rsidRPr="00F60687">
        <w:rPr>
          <w:i/>
          <w:sz w:val="22"/>
          <w:szCs w:val="22"/>
        </w:rPr>
        <w:t xml:space="preserve">Непрерывность профессионального (педагогического) образования обеспечивается путем объединения формального, неформального и </w:t>
      </w:r>
      <w:proofErr w:type="spellStart"/>
      <w:r w:rsidRPr="00F60687">
        <w:rPr>
          <w:i/>
          <w:sz w:val="22"/>
          <w:szCs w:val="22"/>
        </w:rPr>
        <w:t>информального</w:t>
      </w:r>
      <w:proofErr w:type="spellEnd"/>
      <w:r w:rsidRPr="00F60687">
        <w:rPr>
          <w:i/>
          <w:sz w:val="22"/>
          <w:szCs w:val="22"/>
        </w:rPr>
        <w:t xml:space="preserve"> образования и создания ряда условий. </w:t>
      </w:r>
      <w:r w:rsidRPr="00F60687">
        <w:rPr>
          <w:i/>
          <w:sz w:val="22"/>
          <w:szCs w:val="28"/>
        </w:rPr>
        <w:t xml:space="preserve">В условиях развития пространства непрерывного образования и построения единой федеральной системы научно-методического сопровождения актуальность приобретает разработка персонифицированной модели формирования управленческих компетенций руководителя в целом и выбора форм непрерывного развития в частности. </w:t>
      </w:r>
    </w:p>
    <w:p w:rsidR="00CB26D3" w:rsidRPr="00F60687" w:rsidRDefault="00CB26D3" w:rsidP="00CB26D3">
      <w:pPr>
        <w:ind w:firstLine="284"/>
        <w:rPr>
          <w:b/>
          <w:i/>
          <w:sz w:val="22"/>
          <w:szCs w:val="28"/>
        </w:rPr>
      </w:pPr>
      <w:r w:rsidRPr="00F60687">
        <w:rPr>
          <w:b/>
          <w:i/>
          <w:sz w:val="22"/>
          <w:szCs w:val="28"/>
        </w:rPr>
        <w:t>Методология (материалы и методы)</w:t>
      </w:r>
    </w:p>
    <w:p w:rsidR="00CB26D3" w:rsidRPr="0072474C" w:rsidRDefault="00CB26D3" w:rsidP="00CB26D3">
      <w:pPr>
        <w:ind w:firstLine="284"/>
        <w:jc w:val="both"/>
        <w:rPr>
          <w:i/>
          <w:spacing w:val="4"/>
          <w:sz w:val="22"/>
          <w:szCs w:val="28"/>
        </w:rPr>
      </w:pPr>
      <w:r w:rsidRPr="00F60687">
        <w:rPr>
          <w:i/>
          <w:sz w:val="22"/>
          <w:szCs w:val="28"/>
        </w:rPr>
        <w:t>Исследование проведено с использованием данных об участии руководителей образовательных организаций в мероприятиях регионального и</w:t>
      </w:r>
      <w:r>
        <w:rPr>
          <w:i/>
          <w:sz w:val="22"/>
          <w:szCs w:val="28"/>
        </w:rPr>
        <w:t>нститута развития образования в </w:t>
      </w:r>
      <w:r w:rsidRPr="00F60687">
        <w:rPr>
          <w:i/>
          <w:sz w:val="22"/>
          <w:szCs w:val="28"/>
        </w:rPr>
        <w:t xml:space="preserve">период 2022–2023 гг. Предварительно в декабре 2021 г. проведена авторская самодиагностика профессиональных компетенций руководителей, </w:t>
      </w:r>
      <w:r w:rsidRPr="00F60687">
        <w:rPr>
          <w:i/>
          <w:sz w:val="22"/>
          <w:szCs w:val="22"/>
        </w:rPr>
        <w:t xml:space="preserve">которая включала </w:t>
      </w:r>
      <w:r w:rsidRPr="00F60687">
        <w:rPr>
          <w:i/>
          <w:sz w:val="22"/>
          <w:szCs w:val="28"/>
          <w:shd w:val="clear" w:color="auto" w:fill="FFFFFF"/>
        </w:rPr>
        <w:t xml:space="preserve">измерение показателей, характеризующих основные трудовые функции руководителя </w:t>
      </w:r>
      <w:r w:rsidRPr="0072474C">
        <w:rPr>
          <w:i/>
          <w:spacing w:val="4"/>
          <w:sz w:val="22"/>
          <w:szCs w:val="28"/>
          <w:shd w:val="clear" w:color="auto" w:fill="FFFFFF"/>
        </w:rPr>
        <w:t>с целью выявления возможных «проблемных зон»,</w:t>
      </w:r>
      <w:r w:rsidRPr="0072474C">
        <w:rPr>
          <w:i/>
          <w:spacing w:val="4"/>
          <w:sz w:val="22"/>
          <w:szCs w:val="28"/>
        </w:rPr>
        <w:t xml:space="preserve"> и предложены варианты мероприятий для включения в персонифицированную модель повышения квалификации. Выборка составила 290 руководителей образовательных организаций Ярославской области. Для оценки результатов был применен кластерный подход для сравнения данных, что дало возможность учесть ресурсы</w:t>
      </w:r>
      <w:r>
        <w:rPr>
          <w:i/>
          <w:spacing w:val="4"/>
          <w:sz w:val="22"/>
          <w:szCs w:val="28"/>
        </w:rPr>
        <w:t xml:space="preserve"> и условия работы директоров, а </w:t>
      </w:r>
      <w:r w:rsidRPr="0072474C">
        <w:rPr>
          <w:i/>
          <w:spacing w:val="4"/>
          <w:sz w:val="22"/>
          <w:szCs w:val="28"/>
        </w:rPr>
        <w:t>также принимать решение с учетом социально-экономических условий.</w:t>
      </w:r>
    </w:p>
    <w:p w:rsidR="00CB26D3" w:rsidRPr="00F60687" w:rsidRDefault="00CB26D3" w:rsidP="00CB26D3">
      <w:pPr>
        <w:ind w:firstLine="284"/>
        <w:contextualSpacing/>
        <w:jc w:val="both"/>
        <w:rPr>
          <w:b/>
          <w:i/>
          <w:sz w:val="22"/>
          <w:szCs w:val="28"/>
        </w:rPr>
      </w:pPr>
      <w:r w:rsidRPr="00F60687">
        <w:rPr>
          <w:i/>
          <w:sz w:val="22"/>
          <w:szCs w:val="28"/>
        </w:rPr>
        <w:t>Получен</w:t>
      </w:r>
      <w:r>
        <w:rPr>
          <w:i/>
          <w:sz w:val="22"/>
          <w:szCs w:val="28"/>
        </w:rPr>
        <w:t>ные результаты обрабатывались с </w:t>
      </w:r>
      <w:r w:rsidRPr="00F60687">
        <w:rPr>
          <w:i/>
          <w:sz w:val="22"/>
          <w:szCs w:val="28"/>
        </w:rPr>
        <w:t xml:space="preserve">помощью математических и статистических методов, формул </w:t>
      </w:r>
      <w:r w:rsidRPr="00F60687">
        <w:rPr>
          <w:i/>
          <w:sz w:val="22"/>
          <w:szCs w:val="28"/>
          <w:lang w:val="en-US"/>
        </w:rPr>
        <w:t>MS</w:t>
      </w:r>
      <w:r w:rsidRPr="00F60687">
        <w:rPr>
          <w:i/>
          <w:sz w:val="22"/>
          <w:szCs w:val="28"/>
        </w:rPr>
        <w:t xml:space="preserve"> </w:t>
      </w:r>
      <w:r w:rsidRPr="00F60687">
        <w:rPr>
          <w:i/>
          <w:sz w:val="22"/>
          <w:szCs w:val="28"/>
          <w:lang w:val="en-US"/>
        </w:rPr>
        <w:t>Excel</w:t>
      </w:r>
      <w:r w:rsidRPr="00F60687">
        <w:rPr>
          <w:i/>
          <w:sz w:val="22"/>
          <w:szCs w:val="28"/>
        </w:rPr>
        <w:t>.</w:t>
      </w:r>
    </w:p>
    <w:p w:rsidR="00CB26D3" w:rsidRPr="00F60687" w:rsidRDefault="00CB26D3" w:rsidP="00CB26D3">
      <w:pPr>
        <w:ind w:firstLine="284"/>
        <w:jc w:val="both"/>
        <w:rPr>
          <w:i/>
          <w:sz w:val="22"/>
          <w:szCs w:val="28"/>
        </w:rPr>
      </w:pPr>
      <w:r w:rsidRPr="00F60687">
        <w:rPr>
          <w:b/>
          <w:i/>
          <w:sz w:val="22"/>
          <w:szCs w:val="28"/>
        </w:rPr>
        <w:t xml:space="preserve">Цель исследования — </w:t>
      </w:r>
      <w:r w:rsidRPr="00F60687">
        <w:rPr>
          <w:i/>
          <w:sz w:val="22"/>
          <w:szCs w:val="28"/>
        </w:rPr>
        <w:t>обосновать выбор форм непрерывного развития в персонифицированной модели формирования управленческих компетенций руководителя.</w:t>
      </w:r>
    </w:p>
    <w:p w:rsidR="00CB26D3" w:rsidRPr="00F60687" w:rsidRDefault="00CB26D3" w:rsidP="00CB26D3">
      <w:pPr>
        <w:ind w:firstLine="284"/>
        <w:jc w:val="both"/>
        <w:rPr>
          <w:i/>
          <w:sz w:val="22"/>
          <w:szCs w:val="22"/>
          <w:lang w:eastAsia="en-US"/>
        </w:rPr>
      </w:pPr>
      <w:r w:rsidRPr="00F60687">
        <w:rPr>
          <w:b/>
          <w:i/>
          <w:sz w:val="22"/>
          <w:szCs w:val="28"/>
        </w:rPr>
        <w:t xml:space="preserve">Результаты. </w:t>
      </w:r>
      <w:r w:rsidRPr="00F60687">
        <w:rPr>
          <w:i/>
          <w:sz w:val="22"/>
          <w:szCs w:val="28"/>
        </w:rPr>
        <w:t>По результатам исследования</w:t>
      </w:r>
      <w:r w:rsidRPr="00F60687">
        <w:rPr>
          <w:b/>
          <w:i/>
          <w:sz w:val="22"/>
          <w:szCs w:val="28"/>
        </w:rPr>
        <w:t xml:space="preserve"> </w:t>
      </w:r>
      <w:r w:rsidRPr="00F60687">
        <w:rPr>
          <w:i/>
          <w:sz w:val="22"/>
          <w:szCs w:val="28"/>
        </w:rPr>
        <w:t xml:space="preserve">выявлено, что в зависимости от уровня профессионального развития и опыта управленческой деятельности руководители выбирают разные формы: кадровый резерв и начинающие руководители чаще выберут формальное </w:t>
      </w:r>
      <w:r w:rsidRPr="00F60687">
        <w:rPr>
          <w:i/>
          <w:sz w:val="22"/>
          <w:szCs w:val="28"/>
        </w:rPr>
        <w:lastRenderedPageBreak/>
        <w:t>повышение квалификации как программы ДПО, руководители, имеющие большой опыт работы, все чаще выбирают изучение управленческой практики. Научная новизна представленного исследования связана с выделением тенденций в предпочитаемых формах непрерывного развития руководителей. Результаты исследования несут практическ</w:t>
      </w:r>
      <w:r>
        <w:rPr>
          <w:i/>
          <w:sz w:val="22"/>
          <w:szCs w:val="28"/>
        </w:rPr>
        <w:t>ую значимость и </w:t>
      </w:r>
      <w:r w:rsidRPr="00F60687">
        <w:rPr>
          <w:i/>
          <w:sz w:val="22"/>
          <w:szCs w:val="28"/>
        </w:rPr>
        <w:t>окажут методическую помощь при построении индивидуальных образовательных маршрутов рук</w:t>
      </w:r>
      <w:r>
        <w:rPr>
          <w:i/>
          <w:sz w:val="22"/>
          <w:szCs w:val="28"/>
        </w:rPr>
        <w:t>оводителей, совершенствовании и </w:t>
      </w:r>
      <w:r w:rsidRPr="00F60687">
        <w:rPr>
          <w:i/>
          <w:sz w:val="22"/>
          <w:szCs w:val="28"/>
        </w:rPr>
        <w:t>разработке программ повышения квалификации директоров школ.</w:t>
      </w:r>
    </w:p>
    <w:p w:rsidR="00CB26D3" w:rsidRPr="00F60687" w:rsidRDefault="00CB26D3" w:rsidP="00CB26D3">
      <w:pPr>
        <w:ind w:firstLine="284"/>
        <w:jc w:val="both"/>
        <w:rPr>
          <w:i/>
          <w:iCs/>
          <w:sz w:val="22"/>
          <w:szCs w:val="22"/>
          <w:lang w:val="en-US" w:eastAsia="en-US"/>
        </w:rPr>
      </w:pPr>
      <w:r w:rsidRPr="00F60687">
        <w:rPr>
          <w:b/>
          <w:sz w:val="22"/>
          <w:szCs w:val="22"/>
          <w:lang w:val="en-US" w:eastAsia="en-US"/>
        </w:rPr>
        <w:t>Abstract</w:t>
      </w:r>
    </w:p>
    <w:p w:rsidR="00CB26D3" w:rsidRPr="00A44C1F" w:rsidRDefault="00CB26D3" w:rsidP="00CB26D3">
      <w:pPr>
        <w:ind w:firstLine="284"/>
        <w:jc w:val="both"/>
        <w:rPr>
          <w:i/>
          <w:spacing w:val="4"/>
          <w:sz w:val="22"/>
          <w:szCs w:val="28"/>
          <w:lang w:val="en-US"/>
        </w:rPr>
      </w:pPr>
      <w:r w:rsidRPr="00A44C1F">
        <w:rPr>
          <w:b/>
          <w:bCs/>
          <w:i/>
          <w:spacing w:val="4"/>
          <w:sz w:val="22"/>
          <w:szCs w:val="28"/>
          <w:lang w:val="en-US" w:eastAsia="en-US"/>
        </w:rPr>
        <w:t xml:space="preserve">The research problem and the rationale for its relevance. </w:t>
      </w:r>
      <w:r w:rsidRPr="00A44C1F">
        <w:rPr>
          <w:i/>
          <w:spacing w:val="4"/>
          <w:sz w:val="22"/>
          <w:szCs w:val="28"/>
          <w:lang w:val="en-US"/>
        </w:rPr>
        <w:t>In the context of the implementation of the national project “Education” and in order to improve the quality of education, the school faces the task of ensuring the continuous professional development of managerial personnel as subjects of the education system. The continuity of professional (pedagogical) education is ensured by combining formal, non-formal and informal education and creating a number of conditions. In the context of the development of the space of continuing education and the construction of a unified federal system of scientific and methodological support, the development of a personalized model for the formation of managerial competencies of the head in general and the choice of forms of continuous development in particular is becoming relevant.</w:t>
      </w:r>
    </w:p>
    <w:p w:rsidR="00CB26D3" w:rsidRPr="00F60687" w:rsidRDefault="00CB26D3" w:rsidP="00CB26D3">
      <w:pPr>
        <w:ind w:firstLine="284"/>
        <w:jc w:val="both"/>
        <w:rPr>
          <w:i/>
          <w:sz w:val="22"/>
          <w:szCs w:val="28"/>
          <w:lang w:val="en-US"/>
        </w:rPr>
      </w:pPr>
      <w:r w:rsidRPr="00F60687">
        <w:rPr>
          <w:b/>
          <w:i/>
          <w:sz w:val="22"/>
          <w:szCs w:val="28"/>
          <w:lang w:val="en-US"/>
        </w:rPr>
        <w:t>Methodology.</w:t>
      </w:r>
      <w:r w:rsidRPr="00F60687">
        <w:rPr>
          <w:rFonts w:ascii="Calibri" w:hAnsi="Calibri"/>
          <w:i/>
          <w:sz w:val="18"/>
          <w:szCs w:val="22"/>
          <w:lang w:val="en-US"/>
        </w:rPr>
        <w:t xml:space="preserve"> </w:t>
      </w:r>
      <w:r w:rsidRPr="00F60687">
        <w:rPr>
          <w:i/>
          <w:sz w:val="22"/>
          <w:szCs w:val="28"/>
          <w:lang w:val="en-US"/>
        </w:rPr>
        <w:t>The research was conducted using data on the participation of heads of educational organizations in the activities of the Regional Institute for Educational Development in the period 2022</w:t>
      </w:r>
      <w:r w:rsidRPr="00A44C1F">
        <w:rPr>
          <w:i/>
          <w:sz w:val="22"/>
          <w:szCs w:val="28"/>
          <w:lang w:val="en-US"/>
        </w:rPr>
        <w:t>–</w:t>
      </w:r>
      <w:r w:rsidRPr="00F60687">
        <w:rPr>
          <w:i/>
          <w:sz w:val="22"/>
          <w:szCs w:val="28"/>
          <w:lang w:val="en-US"/>
        </w:rPr>
        <w:t>2023. Preliminary author's self-diagnosis of managers' professional competencies was carried out in December 2021, which included measurement of indicators characterizing the main work functions of the manager in order to identify possible “problem areas”, and proposed options for measures to be included in the personalized model of professional development. The sample consisted of 290 heads of educational organizations in the Yaroslavl Region. The cluster approach for data comparison was used to evaluate the results, which made it possible to take into account the resources and working conditions of principals, as well as to make a decision taking into account socio-economic conditions.</w:t>
      </w:r>
    </w:p>
    <w:p w:rsidR="00CB26D3" w:rsidRPr="00F60687" w:rsidRDefault="00CB26D3" w:rsidP="00CB26D3">
      <w:pPr>
        <w:ind w:firstLine="284"/>
        <w:jc w:val="both"/>
        <w:rPr>
          <w:i/>
          <w:sz w:val="22"/>
          <w:szCs w:val="28"/>
          <w:lang w:val="en-US"/>
        </w:rPr>
      </w:pPr>
      <w:r w:rsidRPr="00F60687">
        <w:rPr>
          <w:i/>
          <w:sz w:val="22"/>
          <w:szCs w:val="28"/>
          <w:lang w:val="en-US"/>
        </w:rPr>
        <w:t>The obtained results were processed using mathematical and statistical methods, MS Excel formulas.</w:t>
      </w:r>
    </w:p>
    <w:p w:rsidR="00CB26D3" w:rsidRPr="00F60687" w:rsidRDefault="00CB26D3" w:rsidP="00CB26D3">
      <w:pPr>
        <w:ind w:firstLine="284"/>
        <w:jc w:val="both"/>
        <w:rPr>
          <w:i/>
          <w:sz w:val="22"/>
          <w:szCs w:val="28"/>
          <w:lang w:val="en-US"/>
        </w:rPr>
      </w:pPr>
      <w:r w:rsidRPr="00F60687">
        <w:rPr>
          <w:b/>
          <w:i/>
          <w:sz w:val="22"/>
          <w:szCs w:val="28"/>
          <w:lang w:val="en-US"/>
        </w:rPr>
        <w:t xml:space="preserve">The goal of research </w:t>
      </w:r>
      <w:r w:rsidRPr="00F60687">
        <w:rPr>
          <w:i/>
          <w:sz w:val="22"/>
          <w:szCs w:val="28"/>
          <w:lang w:val="en-US"/>
        </w:rPr>
        <w:t>is to justify the choice of forms of continuous development in the personalized model of formation of management competencies of the manager.</w:t>
      </w:r>
    </w:p>
    <w:p w:rsidR="00CB26D3" w:rsidRPr="00F60687" w:rsidRDefault="00CB26D3" w:rsidP="00CB26D3">
      <w:pPr>
        <w:ind w:firstLine="284"/>
        <w:jc w:val="both"/>
        <w:rPr>
          <w:i/>
          <w:sz w:val="22"/>
          <w:szCs w:val="28"/>
          <w:lang w:val="en-US"/>
        </w:rPr>
      </w:pPr>
      <w:r w:rsidRPr="00F60687">
        <w:rPr>
          <w:b/>
          <w:i/>
          <w:sz w:val="22"/>
          <w:szCs w:val="28"/>
          <w:lang w:val="en-US"/>
        </w:rPr>
        <w:t>Results.</w:t>
      </w:r>
      <w:r w:rsidRPr="00F60687">
        <w:rPr>
          <w:i/>
          <w:sz w:val="22"/>
          <w:szCs w:val="28"/>
          <w:lang w:val="en-US"/>
        </w:rPr>
        <w:t xml:space="preserve"> According to the research results, it was revealed that depending on the level of professional development and managerial experience, managers choose different forms: the personnel reserve and novice managers more often choose formal professional development as a program of additional professional education, managers with extensive work experience more often choose the study of managerial practice. The scientific novelty of the presented research is related to the identification of trends in the preferred forms of continuous development of managers. The results of the research have practical significance and will provide methodological assistance in building individual educational routes of principals, improving and developing advanced training programs for school principals.</w:t>
      </w:r>
    </w:p>
    <w:p w:rsidR="00CB26D3" w:rsidRPr="00F60687" w:rsidRDefault="00CB26D3" w:rsidP="00CB26D3">
      <w:pPr>
        <w:ind w:firstLine="284"/>
        <w:jc w:val="both"/>
        <w:rPr>
          <w:i/>
          <w:spacing w:val="4"/>
          <w:sz w:val="22"/>
          <w:szCs w:val="22"/>
          <w:lang w:eastAsia="en-US"/>
        </w:rPr>
      </w:pPr>
      <w:r w:rsidRPr="00F60687">
        <w:rPr>
          <w:b/>
          <w:i/>
          <w:spacing w:val="4"/>
          <w:sz w:val="22"/>
          <w:szCs w:val="22"/>
          <w:lang w:eastAsia="en-US"/>
        </w:rPr>
        <w:t xml:space="preserve">Ключевые слова: </w:t>
      </w:r>
      <w:r w:rsidRPr="00F60687">
        <w:rPr>
          <w:i/>
          <w:sz w:val="22"/>
          <w:szCs w:val="22"/>
        </w:rPr>
        <w:t>руководитель, управленческие компетенции, персонифицированная модель формирования компетенций, непрерывное развитие, формы непрерывного развития.</w:t>
      </w:r>
    </w:p>
    <w:p w:rsidR="00CB26D3" w:rsidRPr="00F60687" w:rsidRDefault="00CB26D3" w:rsidP="00CB26D3">
      <w:pPr>
        <w:ind w:firstLine="284"/>
        <w:jc w:val="both"/>
        <w:rPr>
          <w:i/>
          <w:sz w:val="22"/>
          <w:szCs w:val="22"/>
          <w:lang w:val="en-US" w:eastAsia="en-US"/>
        </w:rPr>
      </w:pPr>
      <w:r w:rsidRPr="00F60687">
        <w:rPr>
          <w:b/>
          <w:i/>
          <w:sz w:val="22"/>
          <w:szCs w:val="22"/>
          <w:lang w:val="en-US" w:eastAsia="en-US"/>
        </w:rPr>
        <w:t>Keywords:</w:t>
      </w:r>
      <w:r w:rsidRPr="00F60687">
        <w:rPr>
          <w:i/>
          <w:sz w:val="22"/>
          <w:szCs w:val="22"/>
          <w:lang w:val="en-US" w:eastAsia="en-US"/>
        </w:rPr>
        <w:t xml:space="preserve"> head, management competences, personalized model of competence formation, continuous development, forms of continuous development.</w:t>
      </w:r>
    </w:p>
    <w:p w:rsidR="000B7A5B" w:rsidRPr="000B7A5B" w:rsidRDefault="000B7A5B" w:rsidP="000B7A5B">
      <w:pPr>
        <w:ind w:firstLine="284"/>
        <w:jc w:val="both"/>
        <w:rPr>
          <w:rFonts w:eastAsia="Calibri"/>
          <w:i/>
          <w:sz w:val="22"/>
          <w:szCs w:val="22"/>
          <w:lang w:val="en-US" w:eastAsia="en-US"/>
        </w:rPr>
      </w:pPr>
      <w:bookmarkStart w:id="8" w:name="_GoBack"/>
      <w:bookmarkEnd w:id="8"/>
    </w:p>
    <w:p w:rsidR="004F1E99" w:rsidRPr="004F1E99" w:rsidRDefault="004F1E99" w:rsidP="000B7A5B">
      <w:pPr>
        <w:ind w:left="284"/>
        <w:rPr>
          <w:rFonts w:eastAsia="Calibri"/>
          <w:i/>
          <w:spacing w:val="6"/>
          <w:sz w:val="22"/>
          <w:szCs w:val="22"/>
          <w:lang w:val="en-US" w:eastAsia="en-US"/>
        </w:rPr>
      </w:pPr>
    </w:p>
    <w:sectPr w:rsidR="004F1E99" w:rsidRPr="004F1E99" w:rsidSect="00A46A92">
      <w:headerReference w:type="even" r:id="rId11"/>
      <w:headerReference w:type="default" r:id="rId12"/>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89" w:rsidRDefault="00094B89">
      <w:r>
        <w:separator/>
      </w:r>
    </w:p>
  </w:endnote>
  <w:endnote w:type="continuationSeparator" w:id="0">
    <w:p w:rsidR="00094B89" w:rsidRDefault="000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Ñ˛">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4A" w:usb2="00000000" w:usb3="00000000" w:csb0="00000005" w:csb1="00000000"/>
  </w:font>
  <w:font w:name="Antiqua">
    <w:charset w:val="00"/>
    <w:family w:val="auto"/>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Futuris">
    <w:charset w:val="00"/>
    <w:family w:val="auto"/>
    <w:pitch w:val="variable"/>
    <w:sig w:usb0="00000203" w:usb1="00000000" w:usb2="00000000" w:usb3="00000000" w:csb0="00000005" w:csb1="00000000"/>
  </w:font>
  <w:font w:name="Nimbus Roman No9 L">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89" w:rsidRDefault="00094B89">
      <w:r>
        <w:separator/>
      </w:r>
    </w:p>
  </w:footnote>
  <w:footnote w:type="continuationSeparator" w:id="0">
    <w:p w:rsidR="00094B89" w:rsidRDefault="00094B89">
      <w:r>
        <w:continuationSeparator/>
      </w:r>
    </w:p>
  </w:footnote>
  <w:footnote w:id="1">
    <w:p w:rsidR="00CC01AD" w:rsidRPr="001E37D9" w:rsidRDefault="00CC01AD" w:rsidP="00CC01AD">
      <w:pPr>
        <w:pStyle w:val="af8"/>
        <w:spacing w:after="160"/>
      </w:pPr>
      <w:r w:rsidRPr="001E37D9">
        <w:rPr>
          <w:rStyle w:val="af5"/>
        </w:rPr>
        <w:footnoteRef/>
      </w:r>
      <w:r w:rsidRPr="001E37D9">
        <w:t xml:space="preserve"> Исследование выполнено за счет гранта Российского научного фонда №</w:t>
      </w:r>
      <w:r>
        <w:t> </w:t>
      </w:r>
      <w:r w:rsidRPr="001E37D9">
        <w:t>23-28-00777 «Воспитание в инклюзивной школе».</w:t>
      </w:r>
    </w:p>
  </w:footnote>
  <w:footnote w:id="2">
    <w:p w:rsidR="00CC01AD" w:rsidRPr="00732DD3" w:rsidRDefault="00CC01AD" w:rsidP="00CC01AD">
      <w:pPr>
        <w:pStyle w:val="af8"/>
        <w:spacing w:after="180"/>
      </w:pPr>
      <w:r w:rsidRPr="00732DD3">
        <w:rPr>
          <w:rStyle w:val="af5"/>
        </w:rPr>
        <w:footnoteRef/>
      </w:r>
      <w:r w:rsidRPr="00732DD3">
        <w:t xml:space="preserve"> Опубликовано по теме НИР Института этнологии и антропологии РАН.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5C3D73">
      <w:trPr>
        <w:trHeight w:val="1077"/>
      </w:trPr>
      <w:tc>
        <w:tcPr>
          <w:tcW w:w="601" w:type="pct"/>
        </w:tcPr>
        <w:p w:rsidR="005C3D73" w:rsidRPr="001A3DE1" w:rsidRDefault="005C3D73" w:rsidP="000061EE">
          <w:pPr>
            <w:pStyle w:val="a3"/>
            <w:ind w:left="-900" w:firstLine="900"/>
            <w:rPr>
              <w:rFonts w:ascii="Monotype Corsiva" w:hAnsi="Monotype Corsiva"/>
              <w:b/>
            </w:rPr>
          </w:pPr>
          <w:r>
            <w:rPr>
              <w:noProof/>
            </w:rPr>
            <w:drawing>
              <wp:inline distT="0" distB="0" distL="0" distR="0" wp14:anchorId="39D1E498" wp14:editId="443B7462">
                <wp:extent cx="655320" cy="678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5C3D73" w:rsidRPr="00704047" w:rsidRDefault="005C3D73" w:rsidP="000061EE">
          <w:r>
            <w:rPr>
              <w:rFonts w:ascii="Monotype Corsiva" w:hAnsi="Monotype Corsiva"/>
              <w:b/>
            </w:rPr>
            <w:t>Современная школа</w:t>
          </w:r>
        </w:p>
      </w:tc>
    </w:tr>
  </w:tbl>
  <w:p w:rsidR="005C3D73" w:rsidRPr="006B73B8" w:rsidRDefault="005C3D73" w:rsidP="000061EE">
    <w:pPr>
      <w:pStyle w:val="a3"/>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1" w:type="dxa"/>
      <w:jc w:val="center"/>
      <w:tblBorders>
        <w:bottom w:val="double" w:sz="4" w:space="0" w:color="auto"/>
      </w:tblBorders>
      <w:tblLook w:val="01E0" w:firstRow="1" w:lastRow="1" w:firstColumn="1" w:lastColumn="1" w:noHBand="0" w:noVBand="0"/>
    </w:tblPr>
    <w:tblGrid>
      <w:gridCol w:w="8480"/>
      <w:gridCol w:w="1091"/>
    </w:tblGrid>
    <w:tr w:rsidR="005C3D73" w:rsidRPr="005B5B2B">
      <w:trPr>
        <w:trHeight w:val="1078"/>
        <w:jc w:val="center"/>
      </w:trPr>
      <w:tc>
        <w:tcPr>
          <w:tcW w:w="4430" w:type="pct"/>
          <w:shd w:val="clear" w:color="auto" w:fill="auto"/>
        </w:tcPr>
        <w:p w:rsidR="005C3D73" w:rsidRPr="001A3DE1" w:rsidRDefault="005C3D73" w:rsidP="000061EE">
          <w:pPr>
            <w:pStyle w:val="a3"/>
            <w:rPr>
              <w:rFonts w:ascii="Monotype Corsiva" w:hAnsi="Monotype Corsiva"/>
              <w:b/>
              <w:sz w:val="24"/>
              <w:szCs w:val="24"/>
            </w:rPr>
          </w:pPr>
        </w:p>
        <w:p w:rsidR="005C3D73" w:rsidRPr="000061EE" w:rsidRDefault="005C3D73" w:rsidP="00D05B1B">
          <w:pPr>
            <w:jc w:val="both"/>
            <w:rPr>
              <w:b/>
              <w:color w:val="000000"/>
            </w:rPr>
          </w:pPr>
          <w:r w:rsidRPr="000061EE">
            <w:rPr>
              <w:b/>
              <w:color w:val="000000"/>
            </w:rPr>
            <w:t xml:space="preserve">Аннотации и ключевые слова № </w:t>
          </w:r>
          <w:r w:rsidR="00CC01AD">
            <w:rPr>
              <w:b/>
              <w:color w:val="000000"/>
            </w:rPr>
            <w:t>3</w:t>
          </w:r>
          <w:r w:rsidRPr="000061EE">
            <w:rPr>
              <w:b/>
              <w:color w:val="000000"/>
            </w:rPr>
            <w:t>(</w:t>
          </w:r>
          <w:r w:rsidR="00CC01AD">
            <w:rPr>
              <w:b/>
              <w:color w:val="000000"/>
            </w:rPr>
            <w:t>60</w:t>
          </w:r>
          <w:r w:rsidRPr="000061EE">
            <w:rPr>
              <w:b/>
              <w:color w:val="000000"/>
            </w:rPr>
            <w:t>) 202</w:t>
          </w:r>
          <w:r w:rsidR="005B5B2B">
            <w:rPr>
              <w:b/>
              <w:color w:val="000000"/>
            </w:rPr>
            <w:t>4</w:t>
          </w:r>
          <w:r>
            <w:rPr>
              <w:b/>
              <w:color w:val="000000"/>
            </w:rPr>
            <w:t xml:space="preserve"> </w:t>
          </w:r>
          <w:r w:rsidRPr="000061EE">
            <w:rPr>
              <w:b/>
              <w:color w:val="000000"/>
            </w:rPr>
            <w:t>(русск. и англ.)</w:t>
          </w:r>
        </w:p>
        <w:p w:rsidR="005C3D73" w:rsidRPr="000061EE" w:rsidRDefault="005C3D73" w:rsidP="00D05B1B">
          <w:pPr>
            <w:jc w:val="both"/>
            <w:rPr>
              <w:b/>
              <w:color w:val="000000"/>
            </w:rPr>
          </w:pPr>
        </w:p>
        <w:p w:rsidR="005C3D73" w:rsidRPr="000061EE" w:rsidRDefault="005C3D73" w:rsidP="00D05B1B">
          <w:pPr>
            <w:pStyle w:val="a3"/>
            <w:rPr>
              <w:lang w:val="en-US"/>
            </w:rPr>
          </w:pPr>
          <w:r w:rsidRPr="000061EE">
            <w:rPr>
              <w:b/>
              <w:sz w:val="24"/>
              <w:lang w:val="en-US"/>
            </w:rPr>
            <w:t>Abstracts and keywords No.</w:t>
          </w:r>
          <w:r w:rsidR="00CC01AD" w:rsidRPr="00CC01AD">
            <w:rPr>
              <w:b/>
              <w:sz w:val="24"/>
              <w:lang w:val="en-US"/>
            </w:rPr>
            <w:t xml:space="preserve"> 3</w:t>
          </w:r>
          <w:r w:rsidRPr="000061EE">
            <w:rPr>
              <w:b/>
              <w:sz w:val="24"/>
              <w:lang w:val="en-US"/>
            </w:rPr>
            <w:t>(</w:t>
          </w:r>
          <w:r w:rsidR="00CC01AD" w:rsidRPr="00CC01AD">
            <w:rPr>
              <w:b/>
              <w:sz w:val="24"/>
              <w:lang w:val="en-US"/>
            </w:rPr>
            <w:t>60</w:t>
          </w:r>
          <w:r>
            <w:rPr>
              <w:b/>
              <w:sz w:val="24"/>
              <w:lang w:val="en-US"/>
            </w:rPr>
            <w:t>) 202</w:t>
          </w:r>
          <w:r w:rsidR="005B5B2B" w:rsidRPr="005B5B2B">
            <w:rPr>
              <w:b/>
              <w:sz w:val="24"/>
              <w:lang w:val="en-US"/>
            </w:rPr>
            <w:t>4</w:t>
          </w:r>
          <w:r w:rsidRPr="005C3D73">
            <w:rPr>
              <w:b/>
              <w:sz w:val="24"/>
              <w:lang w:val="en-US"/>
            </w:rPr>
            <w:t xml:space="preserve"> </w:t>
          </w:r>
          <w:r w:rsidRPr="000061EE">
            <w:rPr>
              <w:b/>
              <w:sz w:val="24"/>
              <w:lang w:val="en-US"/>
            </w:rPr>
            <w:t>(Russian. And Eng.)</w:t>
          </w:r>
        </w:p>
        <w:p w:rsidR="005C3D73" w:rsidRPr="005A1B0E" w:rsidRDefault="005C3D73" w:rsidP="000061EE">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5C3D73" w:rsidRPr="00EC2E28" w:rsidRDefault="005B5B2B" w:rsidP="000061EE">
          <w:pPr>
            <w:pStyle w:val="a3"/>
            <w:ind w:hanging="108"/>
            <w:jc w:val="right"/>
            <w:rPr>
              <w:rFonts w:ascii="Monotype Corsiva" w:hAnsi="Monotype Corsiva"/>
              <w:b/>
              <w:sz w:val="24"/>
              <w:szCs w:val="24"/>
              <w:lang w:val="en-US"/>
            </w:rPr>
          </w:pPr>
          <w:r>
            <w:rPr>
              <w:noProof/>
            </w:rPr>
            <w:drawing>
              <wp:inline distT="0" distB="0" distL="0" distR="0" wp14:anchorId="223D69F0" wp14:editId="2915CFAA">
                <wp:extent cx="523875" cy="613410"/>
                <wp:effectExtent l="0" t="0" r="9525" b="0"/>
                <wp:docPr id="1" name="Рисунок 1" descr="Логотип ЧИР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ЧИРО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3410"/>
                        </a:xfrm>
                        <a:prstGeom prst="rect">
                          <a:avLst/>
                        </a:prstGeom>
                        <a:noFill/>
                        <a:ln>
                          <a:noFill/>
                        </a:ln>
                      </pic:spPr>
                    </pic:pic>
                  </a:graphicData>
                </a:graphic>
              </wp:inline>
            </w:drawing>
          </w:r>
        </w:p>
      </w:tc>
    </w:tr>
  </w:tbl>
  <w:p w:rsidR="005C3D73" w:rsidRPr="00EC2E28" w:rsidRDefault="005C3D73">
    <w:pPr>
      <w:pStyle w:val="a3"/>
      <w:rPr>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AD4F1B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4096A38"/>
    <w:multiLevelType w:val="multilevel"/>
    <w:tmpl w:val="653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A35BF"/>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3" w15:restartNumberingAfterBreak="0">
    <w:nsid w:val="12DB1A46"/>
    <w:multiLevelType w:val="hybridMultilevel"/>
    <w:tmpl w:val="EBA0E87A"/>
    <w:lvl w:ilvl="0" w:tplc="65722A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7178ED"/>
    <w:multiLevelType w:val="hybridMultilevel"/>
    <w:tmpl w:val="F604A826"/>
    <w:lvl w:ilvl="0" w:tplc="2FC857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127C6E"/>
    <w:multiLevelType w:val="multilevel"/>
    <w:tmpl w:val="CD1E8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0509"/>
    <w:multiLevelType w:val="hybridMultilevel"/>
    <w:tmpl w:val="D786AD0E"/>
    <w:lvl w:ilvl="0" w:tplc="B5981E9E">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4366845"/>
    <w:multiLevelType w:val="hybridMultilevel"/>
    <w:tmpl w:val="62E098D8"/>
    <w:lvl w:ilvl="0" w:tplc="27DA4A1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53797F"/>
    <w:multiLevelType w:val="hybridMultilevel"/>
    <w:tmpl w:val="1EB66E02"/>
    <w:lvl w:ilvl="0" w:tplc="9ED6E5E8">
      <w:start w:val="1"/>
      <w:numFmt w:val="bullet"/>
      <w:lvlText w:val=""/>
      <w:lvlJc w:val="left"/>
      <w:pPr>
        <w:ind w:left="928" w:hanging="360"/>
      </w:pPr>
      <w:rPr>
        <w:rFonts w:ascii="Symbol" w:hAnsi="Symbol" w:hint="default"/>
        <w:sz w:val="22"/>
        <w:szCs w:val="22"/>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360F1388"/>
    <w:multiLevelType w:val="hybridMultilevel"/>
    <w:tmpl w:val="10061DA0"/>
    <w:lvl w:ilvl="0" w:tplc="06FC729C">
      <w:start w:val="1"/>
      <w:numFmt w:val="bullet"/>
      <w:lvlText w:val="•"/>
      <w:lvlJc w:val="left"/>
      <w:pPr>
        <w:tabs>
          <w:tab w:val="num" w:pos="720"/>
        </w:tabs>
        <w:ind w:left="720" w:hanging="360"/>
      </w:pPr>
      <w:rPr>
        <w:rFonts w:ascii="Arial" w:hAnsi="Arial" w:hint="default"/>
      </w:rPr>
    </w:lvl>
    <w:lvl w:ilvl="1" w:tplc="5E60FECE" w:tentative="1">
      <w:start w:val="1"/>
      <w:numFmt w:val="bullet"/>
      <w:lvlText w:val="•"/>
      <w:lvlJc w:val="left"/>
      <w:pPr>
        <w:tabs>
          <w:tab w:val="num" w:pos="1440"/>
        </w:tabs>
        <w:ind w:left="1440" w:hanging="360"/>
      </w:pPr>
      <w:rPr>
        <w:rFonts w:ascii="Arial" w:hAnsi="Arial" w:hint="default"/>
      </w:rPr>
    </w:lvl>
    <w:lvl w:ilvl="2" w:tplc="ECDAE612" w:tentative="1">
      <w:start w:val="1"/>
      <w:numFmt w:val="bullet"/>
      <w:lvlText w:val="•"/>
      <w:lvlJc w:val="left"/>
      <w:pPr>
        <w:tabs>
          <w:tab w:val="num" w:pos="2160"/>
        </w:tabs>
        <w:ind w:left="2160" w:hanging="360"/>
      </w:pPr>
      <w:rPr>
        <w:rFonts w:ascii="Arial" w:hAnsi="Arial" w:hint="default"/>
      </w:rPr>
    </w:lvl>
    <w:lvl w:ilvl="3" w:tplc="D1AEA326" w:tentative="1">
      <w:start w:val="1"/>
      <w:numFmt w:val="bullet"/>
      <w:lvlText w:val="•"/>
      <w:lvlJc w:val="left"/>
      <w:pPr>
        <w:tabs>
          <w:tab w:val="num" w:pos="2880"/>
        </w:tabs>
        <w:ind w:left="2880" w:hanging="360"/>
      </w:pPr>
      <w:rPr>
        <w:rFonts w:ascii="Arial" w:hAnsi="Arial" w:hint="default"/>
      </w:rPr>
    </w:lvl>
    <w:lvl w:ilvl="4" w:tplc="767626E4" w:tentative="1">
      <w:start w:val="1"/>
      <w:numFmt w:val="bullet"/>
      <w:lvlText w:val="•"/>
      <w:lvlJc w:val="left"/>
      <w:pPr>
        <w:tabs>
          <w:tab w:val="num" w:pos="3600"/>
        </w:tabs>
        <w:ind w:left="3600" w:hanging="360"/>
      </w:pPr>
      <w:rPr>
        <w:rFonts w:ascii="Arial" w:hAnsi="Arial" w:hint="default"/>
      </w:rPr>
    </w:lvl>
    <w:lvl w:ilvl="5" w:tplc="42EA88B2" w:tentative="1">
      <w:start w:val="1"/>
      <w:numFmt w:val="bullet"/>
      <w:lvlText w:val="•"/>
      <w:lvlJc w:val="left"/>
      <w:pPr>
        <w:tabs>
          <w:tab w:val="num" w:pos="4320"/>
        </w:tabs>
        <w:ind w:left="4320" w:hanging="360"/>
      </w:pPr>
      <w:rPr>
        <w:rFonts w:ascii="Arial" w:hAnsi="Arial" w:hint="default"/>
      </w:rPr>
    </w:lvl>
    <w:lvl w:ilvl="6" w:tplc="86B67492" w:tentative="1">
      <w:start w:val="1"/>
      <w:numFmt w:val="bullet"/>
      <w:lvlText w:val="•"/>
      <w:lvlJc w:val="left"/>
      <w:pPr>
        <w:tabs>
          <w:tab w:val="num" w:pos="5040"/>
        </w:tabs>
        <w:ind w:left="5040" w:hanging="360"/>
      </w:pPr>
      <w:rPr>
        <w:rFonts w:ascii="Arial" w:hAnsi="Arial" w:hint="default"/>
      </w:rPr>
    </w:lvl>
    <w:lvl w:ilvl="7" w:tplc="88189D2E" w:tentative="1">
      <w:start w:val="1"/>
      <w:numFmt w:val="bullet"/>
      <w:lvlText w:val="•"/>
      <w:lvlJc w:val="left"/>
      <w:pPr>
        <w:tabs>
          <w:tab w:val="num" w:pos="5760"/>
        </w:tabs>
        <w:ind w:left="5760" w:hanging="360"/>
      </w:pPr>
      <w:rPr>
        <w:rFonts w:ascii="Arial" w:hAnsi="Arial" w:hint="default"/>
      </w:rPr>
    </w:lvl>
    <w:lvl w:ilvl="8" w:tplc="543E53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CC7496"/>
    <w:multiLevelType w:val="hybridMultilevel"/>
    <w:tmpl w:val="E790FD50"/>
    <w:lvl w:ilvl="0" w:tplc="8626C750">
      <w:start w:val="1"/>
      <w:numFmt w:val="bullet"/>
      <w:lvlText w:val="•"/>
      <w:lvlJc w:val="left"/>
      <w:pPr>
        <w:tabs>
          <w:tab w:val="num" w:pos="720"/>
        </w:tabs>
        <w:ind w:left="720" w:hanging="360"/>
      </w:pPr>
      <w:rPr>
        <w:rFonts w:ascii="Arial" w:hAnsi="Arial" w:hint="default"/>
      </w:rPr>
    </w:lvl>
    <w:lvl w:ilvl="1" w:tplc="C324EE34" w:tentative="1">
      <w:start w:val="1"/>
      <w:numFmt w:val="bullet"/>
      <w:lvlText w:val="•"/>
      <w:lvlJc w:val="left"/>
      <w:pPr>
        <w:tabs>
          <w:tab w:val="num" w:pos="1440"/>
        </w:tabs>
        <w:ind w:left="1440" w:hanging="360"/>
      </w:pPr>
      <w:rPr>
        <w:rFonts w:ascii="Arial" w:hAnsi="Arial" w:hint="default"/>
      </w:rPr>
    </w:lvl>
    <w:lvl w:ilvl="2" w:tplc="E1400104" w:tentative="1">
      <w:start w:val="1"/>
      <w:numFmt w:val="bullet"/>
      <w:lvlText w:val="•"/>
      <w:lvlJc w:val="left"/>
      <w:pPr>
        <w:tabs>
          <w:tab w:val="num" w:pos="2160"/>
        </w:tabs>
        <w:ind w:left="2160" w:hanging="360"/>
      </w:pPr>
      <w:rPr>
        <w:rFonts w:ascii="Arial" w:hAnsi="Arial" w:hint="default"/>
      </w:rPr>
    </w:lvl>
    <w:lvl w:ilvl="3" w:tplc="6A70D37E" w:tentative="1">
      <w:start w:val="1"/>
      <w:numFmt w:val="bullet"/>
      <w:lvlText w:val="•"/>
      <w:lvlJc w:val="left"/>
      <w:pPr>
        <w:tabs>
          <w:tab w:val="num" w:pos="2880"/>
        </w:tabs>
        <w:ind w:left="2880" w:hanging="360"/>
      </w:pPr>
      <w:rPr>
        <w:rFonts w:ascii="Arial" w:hAnsi="Arial" w:hint="default"/>
      </w:rPr>
    </w:lvl>
    <w:lvl w:ilvl="4" w:tplc="3CF4BDB6" w:tentative="1">
      <w:start w:val="1"/>
      <w:numFmt w:val="bullet"/>
      <w:lvlText w:val="•"/>
      <w:lvlJc w:val="left"/>
      <w:pPr>
        <w:tabs>
          <w:tab w:val="num" w:pos="3600"/>
        </w:tabs>
        <w:ind w:left="3600" w:hanging="360"/>
      </w:pPr>
      <w:rPr>
        <w:rFonts w:ascii="Arial" w:hAnsi="Arial" w:hint="default"/>
      </w:rPr>
    </w:lvl>
    <w:lvl w:ilvl="5" w:tplc="795417A8" w:tentative="1">
      <w:start w:val="1"/>
      <w:numFmt w:val="bullet"/>
      <w:lvlText w:val="•"/>
      <w:lvlJc w:val="left"/>
      <w:pPr>
        <w:tabs>
          <w:tab w:val="num" w:pos="4320"/>
        </w:tabs>
        <w:ind w:left="4320" w:hanging="360"/>
      </w:pPr>
      <w:rPr>
        <w:rFonts w:ascii="Arial" w:hAnsi="Arial" w:hint="default"/>
      </w:rPr>
    </w:lvl>
    <w:lvl w:ilvl="6" w:tplc="C6B4765E" w:tentative="1">
      <w:start w:val="1"/>
      <w:numFmt w:val="bullet"/>
      <w:lvlText w:val="•"/>
      <w:lvlJc w:val="left"/>
      <w:pPr>
        <w:tabs>
          <w:tab w:val="num" w:pos="5040"/>
        </w:tabs>
        <w:ind w:left="5040" w:hanging="360"/>
      </w:pPr>
      <w:rPr>
        <w:rFonts w:ascii="Arial" w:hAnsi="Arial" w:hint="default"/>
      </w:rPr>
    </w:lvl>
    <w:lvl w:ilvl="7" w:tplc="993ACE26" w:tentative="1">
      <w:start w:val="1"/>
      <w:numFmt w:val="bullet"/>
      <w:lvlText w:val="•"/>
      <w:lvlJc w:val="left"/>
      <w:pPr>
        <w:tabs>
          <w:tab w:val="num" w:pos="5760"/>
        </w:tabs>
        <w:ind w:left="5760" w:hanging="360"/>
      </w:pPr>
      <w:rPr>
        <w:rFonts w:ascii="Arial" w:hAnsi="Arial" w:hint="default"/>
      </w:rPr>
    </w:lvl>
    <w:lvl w:ilvl="8" w:tplc="0B064B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273C4"/>
    <w:multiLevelType w:val="hybridMultilevel"/>
    <w:tmpl w:val="E3D29504"/>
    <w:lvl w:ilvl="0" w:tplc="168C5F84">
      <w:start w:val="214"/>
      <w:numFmt w:val="decimal"/>
      <w:lvlText w:val="%1"/>
      <w:lvlJc w:val="left"/>
      <w:pPr>
        <w:ind w:left="720" w:hanging="360"/>
      </w:pPr>
      <w:rPr>
        <w:rFonts w:ascii="P˛∫Ñ˛" w:hAnsi="P˛∫Ñ˛" w:cs="P˛∫Ñ˛"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711BD"/>
    <w:multiLevelType w:val="multilevel"/>
    <w:tmpl w:val="7CAA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26146"/>
    <w:multiLevelType w:val="hybridMultilevel"/>
    <w:tmpl w:val="03FEA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2A31D7A"/>
    <w:multiLevelType w:val="hybridMultilevel"/>
    <w:tmpl w:val="26ECAA62"/>
    <w:lvl w:ilvl="0" w:tplc="0409000F">
      <w:start w:val="1"/>
      <w:numFmt w:val="decimal"/>
      <w:lvlText w:val="%1."/>
      <w:lvlJc w:val="left"/>
      <w:pPr>
        <w:ind w:left="643" w:hanging="360"/>
      </w:p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5" w15:restartNumberingAfterBreak="0">
    <w:nsid w:val="42A62850"/>
    <w:multiLevelType w:val="hybridMultilevel"/>
    <w:tmpl w:val="9216BCE0"/>
    <w:lvl w:ilvl="0" w:tplc="AA1A14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8591F"/>
    <w:multiLevelType w:val="hybridMultilevel"/>
    <w:tmpl w:val="774876CE"/>
    <w:lvl w:ilvl="0" w:tplc="0419000F">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244E50"/>
    <w:multiLevelType w:val="multilevel"/>
    <w:tmpl w:val="269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24465"/>
    <w:multiLevelType w:val="hybridMultilevel"/>
    <w:tmpl w:val="1BDC44E4"/>
    <w:lvl w:ilvl="0" w:tplc="5EE03204">
      <w:start w:val="1"/>
      <w:numFmt w:val="bullet"/>
      <w:lvlText w:val="•"/>
      <w:lvlJc w:val="left"/>
      <w:pPr>
        <w:tabs>
          <w:tab w:val="num" w:pos="720"/>
        </w:tabs>
        <w:ind w:left="720" w:hanging="360"/>
      </w:pPr>
      <w:rPr>
        <w:rFonts w:ascii="Arial" w:hAnsi="Arial" w:hint="default"/>
      </w:rPr>
    </w:lvl>
    <w:lvl w:ilvl="1" w:tplc="4836B3F8" w:tentative="1">
      <w:start w:val="1"/>
      <w:numFmt w:val="bullet"/>
      <w:lvlText w:val="•"/>
      <w:lvlJc w:val="left"/>
      <w:pPr>
        <w:tabs>
          <w:tab w:val="num" w:pos="1440"/>
        </w:tabs>
        <w:ind w:left="1440" w:hanging="360"/>
      </w:pPr>
      <w:rPr>
        <w:rFonts w:ascii="Arial" w:hAnsi="Arial" w:hint="default"/>
      </w:rPr>
    </w:lvl>
    <w:lvl w:ilvl="2" w:tplc="BEC62468" w:tentative="1">
      <w:start w:val="1"/>
      <w:numFmt w:val="bullet"/>
      <w:lvlText w:val="•"/>
      <w:lvlJc w:val="left"/>
      <w:pPr>
        <w:tabs>
          <w:tab w:val="num" w:pos="2160"/>
        </w:tabs>
        <w:ind w:left="2160" w:hanging="360"/>
      </w:pPr>
      <w:rPr>
        <w:rFonts w:ascii="Arial" w:hAnsi="Arial" w:hint="default"/>
      </w:rPr>
    </w:lvl>
    <w:lvl w:ilvl="3" w:tplc="20E07D42" w:tentative="1">
      <w:start w:val="1"/>
      <w:numFmt w:val="bullet"/>
      <w:lvlText w:val="•"/>
      <w:lvlJc w:val="left"/>
      <w:pPr>
        <w:tabs>
          <w:tab w:val="num" w:pos="2880"/>
        </w:tabs>
        <w:ind w:left="2880" w:hanging="360"/>
      </w:pPr>
      <w:rPr>
        <w:rFonts w:ascii="Arial" w:hAnsi="Arial" w:hint="default"/>
      </w:rPr>
    </w:lvl>
    <w:lvl w:ilvl="4" w:tplc="E82A4716" w:tentative="1">
      <w:start w:val="1"/>
      <w:numFmt w:val="bullet"/>
      <w:lvlText w:val="•"/>
      <w:lvlJc w:val="left"/>
      <w:pPr>
        <w:tabs>
          <w:tab w:val="num" w:pos="3600"/>
        </w:tabs>
        <w:ind w:left="3600" w:hanging="360"/>
      </w:pPr>
      <w:rPr>
        <w:rFonts w:ascii="Arial" w:hAnsi="Arial" w:hint="default"/>
      </w:rPr>
    </w:lvl>
    <w:lvl w:ilvl="5" w:tplc="7D8276E6" w:tentative="1">
      <w:start w:val="1"/>
      <w:numFmt w:val="bullet"/>
      <w:lvlText w:val="•"/>
      <w:lvlJc w:val="left"/>
      <w:pPr>
        <w:tabs>
          <w:tab w:val="num" w:pos="4320"/>
        </w:tabs>
        <w:ind w:left="4320" w:hanging="360"/>
      </w:pPr>
      <w:rPr>
        <w:rFonts w:ascii="Arial" w:hAnsi="Arial" w:hint="default"/>
      </w:rPr>
    </w:lvl>
    <w:lvl w:ilvl="6" w:tplc="B4E2C44A" w:tentative="1">
      <w:start w:val="1"/>
      <w:numFmt w:val="bullet"/>
      <w:lvlText w:val="•"/>
      <w:lvlJc w:val="left"/>
      <w:pPr>
        <w:tabs>
          <w:tab w:val="num" w:pos="5040"/>
        </w:tabs>
        <w:ind w:left="5040" w:hanging="360"/>
      </w:pPr>
      <w:rPr>
        <w:rFonts w:ascii="Arial" w:hAnsi="Arial" w:hint="default"/>
      </w:rPr>
    </w:lvl>
    <w:lvl w:ilvl="7" w:tplc="F9B8C84A" w:tentative="1">
      <w:start w:val="1"/>
      <w:numFmt w:val="bullet"/>
      <w:lvlText w:val="•"/>
      <w:lvlJc w:val="left"/>
      <w:pPr>
        <w:tabs>
          <w:tab w:val="num" w:pos="5760"/>
        </w:tabs>
        <w:ind w:left="5760" w:hanging="360"/>
      </w:pPr>
      <w:rPr>
        <w:rFonts w:ascii="Arial" w:hAnsi="Arial" w:hint="default"/>
      </w:rPr>
    </w:lvl>
    <w:lvl w:ilvl="8" w:tplc="65AE5C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0C5539"/>
    <w:multiLevelType w:val="hybridMultilevel"/>
    <w:tmpl w:val="5C6C1E0E"/>
    <w:lvl w:ilvl="0" w:tplc="8A30D2E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5C744BA"/>
    <w:multiLevelType w:val="hybridMultilevel"/>
    <w:tmpl w:val="DD082B66"/>
    <w:lvl w:ilvl="0" w:tplc="43F473D6">
      <w:start w:val="1"/>
      <w:numFmt w:val="decimal"/>
      <w:lvlText w:val="%1."/>
      <w:lvlJc w:val="left"/>
      <w:pPr>
        <w:ind w:left="786"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3016E"/>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2" w15:restartNumberingAfterBreak="0">
    <w:nsid w:val="72BE3256"/>
    <w:multiLevelType w:val="hybridMultilevel"/>
    <w:tmpl w:val="A5E83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9723F9"/>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4" w15:restartNumberingAfterBreak="0">
    <w:nsid w:val="76335F4C"/>
    <w:multiLevelType w:val="multilevel"/>
    <w:tmpl w:val="658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A38CA"/>
    <w:multiLevelType w:val="hybridMultilevel"/>
    <w:tmpl w:val="9D126D3C"/>
    <w:lvl w:ilvl="0" w:tplc="1206B49E">
      <w:start w:val="1"/>
      <w:numFmt w:val="bullet"/>
      <w:lvlText w:val="•"/>
      <w:lvlJc w:val="left"/>
      <w:pPr>
        <w:tabs>
          <w:tab w:val="num" w:pos="720"/>
        </w:tabs>
        <w:ind w:left="720" w:hanging="360"/>
      </w:pPr>
      <w:rPr>
        <w:rFonts w:ascii="Arial" w:hAnsi="Arial" w:hint="default"/>
      </w:rPr>
    </w:lvl>
    <w:lvl w:ilvl="1" w:tplc="A24E3306" w:tentative="1">
      <w:start w:val="1"/>
      <w:numFmt w:val="bullet"/>
      <w:lvlText w:val="•"/>
      <w:lvlJc w:val="left"/>
      <w:pPr>
        <w:tabs>
          <w:tab w:val="num" w:pos="1440"/>
        </w:tabs>
        <w:ind w:left="1440" w:hanging="360"/>
      </w:pPr>
      <w:rPr>
        <w:rFonts w:ascii="Arial" w:hAnsi="Arial" w:hint="default"/>
      </w:rPr>
    </w:lvl>
    <w:lvl w:ilvl="2" w:tplc="F32ED632" w:tentative="1">
      <w:start w:val="1"/>
      <w:numFmt w:val="bullet"/>
      <w:lvlText w:val="•"/>
      <w:lvlJc w:val="left"/>
      <w:pPr>
        <w:tabs>
          <w:tab w:val="num" w:pos="2160"/>
        </w:tabs>
        <w:ind w:left="2160" w:hanging="360"/>
      </w:pPr>
      <w:rPr>
        <w:rFonts w:ascii="Arial" w:hAnsi="Arial" w:hint="default"/>
      </w:rPr>
    </w:lvl>
    <w:lvl w:ilvl="3" w:tplc="D170344E" w:tentative="1">
      <w:start w:val="1"/>
      <w:numFmt w:val="bullet"/>
      <w:lvlText w:val="•"/>
      <w:lvlJc w:val="left"/>
      <w:pPr>
        <w:tabs>
          <w:tab w:val="num" w:pos="2880"/>
        </w:tabs>
        <w:ind w:left="2880" w:hanging="360"/>
      </w:pPr>
      <w:rPr>
        <w:rFonts w:ascii="Arial" w:hAnsi="Arial" w:hint="default"/>
      </w:rPr>
    </w:lvl>
    <w:lvl w:ilvl="4" w:tplc="E9A6192A" w:tentative="1">
      <w:start w:val="1"/>
      <w:numFmt w:val="bullet"/>
      <w:lvlText w:val="•"/>
      <w:lvlJc w:val="left"/>
      <w:pPr>
        <w:tabs>
          <w:tab w:val="num" w:pos="3600"/>
        </w:tabs>
        <w:ind w:left="3600" w:hanging="360"/>
      </w:pPr>
      <w:rPr>
        <w:rFonts w:ascii="Arial" w:hAnsi="Arial" w:hint="default"/>
      </w:rPr>
    </w:lvl>
    <w:lvl w:ilvl="5" w:tplc="D1FE9B14" w:tentative="1">
      <w:start w:val="1"/>
      <w:numFmt w:val="bullet"/>
      <w:lvlText w:val="•"/>
      <w:lvlJc w:val="left"/>
      <w:pPr>
        <w:tabs>
          <w:tab w:val="num" w:pos="4320"/>
        </w:tabs>
        <w:ind w:left="4320" w:hanging="360"/>
      </w:pPr>
      <w:rPr>
        <w:rFonts w:ascii="Arial" w:hAnsi="Arial" w:hint="default"/>
      </w:rPr>
    </w:lvl>
    <w:lvl w:ilvl="6" w:tplc="D1AC2DA2" w:tentative="1">
      <w:start w:val="1"/>
      <w:numFmt w:val="bullet"/>
      <w:lvlText w:val="•"/>
      <w:lvlJc w:val="left"/>
      <w:pPr>
        <w:tabs>
          <w:tab w:val="num" w:pos="5040"/>
        </w:tabs>
        <w:ind w:left="5040" w:hanging="360"/>
      </w:pPr>
      <w:rPr>
        <w:rFonts w:ascii="Arial" w:hAnsi="Arial" w:hint="default"/>
      </w:rPr>
    </w:lvl>
    <w:lvl w:ilvl="7" w:tplc="F1723496" w:tentative="1">
      <w:start w:val="1"/>
      <w:numFmt w:val="bullet"/>
      <w:lvlText w:val="•"/>
      <w:lvlJc w:val="left"/>
      <w:pPr>
        <w:tabs>
          <w:tab w:val="num" w:pos="5760"/>
        </w:tabs>
        <w:ind w:left="5760" w:hanging="360"/>
      </w:pPr>
      <w:rPr>
        <w:rFonts w:ascii="Arial" w:hAnsi="Arial" w:hint="default"/>
      </w:rPr>
    </w:lvl>
    <w:lvl w:ilvl="8" w:tplc="BC0814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16"/>
  </w:num>
  <w:num w:numId="5">
    <w:abstractNumId w:val="3"/>
  </w:num>
  <w:num w:numId="6">
    <w:abstractNumId w:val="2"/>
  </w:num>
  <w:num w:numId="7">
    <w:abstractNumId w:val="10"/>
  </w:num>
  <w:num w:numId="8">
    <w:abstractNumId w:val="9"/>
  </w:num>
  <w:num w:numId="9">
    <w:abstractNumId w:val="18"/>
  </w:num>
  <w:num w:numId="10">
    <w:abstractNumId w:val="25"/>
  </w:num>
  <w:num w:numId="11">
    <w:abstractNumId w:val="23"/>
  </w:num>
  <w:num w:numId="12">
    <w:abstractNumId w:val="11"/>
  </w:num>
  <w:num w:numId="13">
    <w:abstractNumId w:val="21"/>
  </w:num>
  <w:num w:numId="14">
    <w:abstractNumId w:val="24"/>
  </w:num>
  <w:num w:numId="15">
    <w:abstractNumId w:val="8"/>
  </w:num>
  <w:num w:numId="16">
    <w:abstractNumId w:val="7"/>
  </w:num>
  <w:num w:numId="17">
    <w:abstractNumId w:val="13"/>
  </w:num>
  <w:num w:numId="18">
    <w:abstractNumId w:val="1"/>
  </w:num>
  <w:num w:numId="19">
    <w:abstractNumId w:val="20"/>
  </w:num>
  <w:num w:numId="20">
    <w:abstractNumId w:val="15"/>
  </w:num>
  <w:num w:numId="21">
    <w:abstractNumId w:val="14"/>
  </w:num>
  <w:num w:numId="22">
    <w:abstractNumId w:val="17"/>
  </w:num>
  <w:num w:numId="23">
    <w:abstractNumId w:val="19"/>
  </w:num>
  <w:num w:numId="24">
    <w:abstractNumId w:val="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061EE"/>
    <w:rsid w:val="00024BD7"/>
    <w:rsid w:val="000272A0"/>
    <w:rsid w:val="00094B89"/>
    <w:rsid w:val="00096731"/>
    <w:rsid w:val="000B7A5B"/>
    <w:rsid w:val="00136DEB"/>
    <w:rsid w:val="00136E9B"/>
    <w:rsid w:val="00162994"/>
    <w:rsid w:val="0018637F"/>
    <w:rsid w:val="001E5982"/>
    <w:rsid w:val="00206A26"/>
    <w:rsid w:val="00224695"/>
    <w:rsid w:val="002271AD"/>
    <w:rsid w:val="00236641"/>
    <w:rsid w:val="00266CB8"/>
    <w:rsid w:val="00297EAF"/>
    <w:rsid w:val="002C4A84"/>
    <w:rsid w:val="00304C46"/>
    <w:rsid w:val="00310180"/>
    <w:rsid w:val="0031429D"/>
    <w:rsid w:val="0032270C"/>
    <w:rsid w:val="003F5450"/>
    <w:rsid w:val="00435891"/>
    <w:rsid w:val="004E0B06"/>
    <w:rsid w:val="004E2C29"/>
    <w:rsid w:val="004F1E99"/>
    <w:rsid w:val="00547922"/>
    <w:rsid w:val="005A1B0E"/>
    <w:rsid w:val="005B5B2B"/>
    <w:rsid w:val="005C3D73"/>
    <w:rsid w:val="005E4365"/>
    <w:rsid w:val="00617227"/>
    <w:rsid w:val="00637263"/>
    <w:rsid w:val="00676050"/>
    <w:rsid w:val="00694E42"/>
    <w:rsid w:val="007001F0"/>
    <w:rsid w:val="00757971"/>
    <w:rsid w:val="007D7637"/>
    <w:rsid w:val="00820633"/>
    <w:rsid w:val="00896B8B"/>
    <w:rsid w:val="008B72BB"/>
    <w:rsid w:val="00925205"/>
    <w:rsid w:val="00946ECE"/>
    <w:rsid w:val="009752D1"/>
    <w:rsid w:val="009A5480"/>
    <w:rsid w:val="009B51A6"/>
    <w:rsid w:val="009C7E94"/>
    <w:rsid w:val="00A46A92"/>
    <w:rsid w:val="00A50606"/>
    <w:rsid w:val="00A50CF1"/>
    <w:rsid w:val="00A870C0"/>
    <w:rsid w:val="00AA589B"/>
    <w:rsid w:val="00B14C2D"/>
    <w:rsid w:val="00B151F7"/>
    <w:rsid w:val="00B34598"/>
    <w:rsid w:val="00B44AD5"/>
    <w:rsid w:val="00BB10E2"/>
    <w:rsid w:val="00CB26D3"/>
    <w:rsid w:val="00CC01AD"/>
    <w:rsid w:val="00D05B1B"/>
    <w:rsid w:val="00DB6BD6"/>
    <w:rsid w:val="00DD593B"/>
    <w:rsid w:val="00E01A28"/>
    <w:rsid w:val="00E71319"/>
    <w:rsid w:val="00E943CE"/>
    <w:rsid w:val="00EB14C7"/>
    <w:rsid w:val="00EB5296"/>
    <w:rsid w:val="00EC218F"/>
    <w:rsid w:val="00EC2E28"/>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7E1D9"/>
  <w15:docId w15:val="{6378F4F6-BAB4-4899-B66C-E2B3D180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paragraph" w:styleId="2">
    <w:name w:val="heading 2"/>
    <w:basedOn w:val="a"/>
    <w:next w:val="a"/>
    <w:link w:val="20"/>
    <w:uiPriority w:val="9"/>
    <w:qFormat/>
    <w:rsid w:val="00757971"/>
    <w:pPr>
      <w:keepNext/>
      <w:spacing w:line="266" w:lineRule="auto"/>
      <w:jc w:val="both"/>
      <w:outlineLvl w:val="1"/>
    </w:pPr>
    <w:rPr>
      <w:rFonts w:ascii="Arial Narrow" w:eastAsia="Calibri" w:hAnsi="Arial Narrow"/>
      <w:sz w:val="26"/>
      <w:szCs w:val="26"/>
      <w:lang w:val="x-none"/>
    </w:rPr>
  </w:style>
  <w:style w:type="paragraph" w:styleId="30">
    <w:name w:val="heading 3"/>
    <w:basedOn w:val="a"/>
    <w:next w:val="a"/>
    <w:link w:val="31"/>
    <w:qFormat/>
    <w:rsid w:val="00757971"/>
    <w:pPr>
      <w:keepNext/>
      <w:jc w:val="both"/>
      <w:outlineLvl w:val="2"/>
    </w:pPr>
    <w:rPr>
      <w:rFonts w:eastAsia="Calibri"/>
      <w:szCs w:val="22"/>
      <w:lang w:val="x-none"/>
    </w:rPr>
  </w:style>
  <w:style w:type="paragraph" w:styleId="4">
    <w:name w:val="heading 4"/>
    <w:basedOn w:val="a"/>
    <w:next w:val="a"/>
    <w:link w:val="40"/>
    <w:qFormat/>
    <w:rsid w:val="00757971"/>
    <w:pPr>
      <w:keepNext/>
      <w:spacing w:before="240" w:after="60"/>
      <w:outlineLvl w:val="3"/>
    </w:pPr>
    <w:rPr>
      <w:rFonts w:ascii="Calibri" w:eastAsia="Calibri" w:hAnsi="Calibri"/>
      <w:b/>
      <w:bCs/>
      <w:sz w:val="28"/>
      <w:szCs w:val="28"/>
      <w:lang w:val="x-none" w:eastAsia="x-none"/>
    </w:rPr>
  </w:style>
  <w:style w:type="paragraph" w:styleId="5">
    <w:name w:val="heading 5"/>
    <w:basedOn w:val="a"/>
    <w:next w:val="a"/>
    <w:link w:val="50"/>
    <w:qFormat/>
    <w:rsid w:val="00757971"/>
    <w:pPr>
      <w:keepNext/>
      <w:jc w:val="both"/>
      <w:outlineLvl w:val="4"/>
    </w:pPr>
    <w:rPr>
      <w:rFonts w:eastAsia="Calibri"/>
      <w:i/>
      <w:szCs w:val="22"/>
      <w:lang w:val="x-none"/>
    </w:rPr>
  </w:style>
  <w:style w:type="paragraph" w:styleId="7">
    <w:name w:val="heading 7"/>
    <w:basedOn w:val="a"/>
    <w:next w:val="a"/>
    <w:link w:val="70"/>
    <w:qFormat/>
    <w:rsid w:val="00757971"/>
    <w:pPr>
      <w:spacing w:before="240" w:after="60"/>
      <w:outlineLvl w:val="6"/>
    </w:pPr>
    <w:rPr>
      <w:rFonts w:ascii="Calibri" w:eastAsia="Calibri" w:hAnsi="Calibri"/>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unhideWhenUsed/>
    <w:rsid w:val="005E4365"/>
    <w:rPr>
      <w:rFonts w:ascii="Tahoma" w:hAnsi="Tahoma" w:cs="Tahoma"/>
      <w:sz w:val="16"/>
      <w:szCs w:val="16"/>
    </w:rPr>
  </w:style>
  <w:style w:type="character" w:customStyle="1" w:styleId="aa">
    <w:name w:val="Текст выноски Знак"/>
    <w:basedOn w:val="a0"/>
    <w:link w:val="a9"/>
    <w:uiPriority w:val="99"/>
    <w:rsid w:val="005E4365"/>
    <w:rPr>
      <w:rFonts w:ascii="Tahoma" w:eastAsia="Times New Roman" w:hAnsi="Tahoma" w:cs="Tahoma"/>
      <w:sz w:val="16"/>
      <w:szCs w:val="16"/>
      <w:lang w:eastAsia="ru-RU"/>
    </w:rPr>
  </w:style>
  <w:style w:type="paragraph" w:styleId="ab">
    <w:name w:val="Body Text"/>
    <w:basedOn w:val="a"/>
    <w:link w:val="ac"/>
    <w:qFormat/>
    <w:rsid w:val="00FC476A"/>
    <w:pPr>
      <w:jc w:val="center"/>
    </w:pPr>
    <w:rPr>
      <w:b/>
      <w:szCs w:val="20"/>
      <w:lang w:val="x-none" w:eastAsia="x-none"/>
    </w:rPr>
  </w:style>
  <w:style w:type="character" w:customStyle="1" w:styleId="ac">
    <w:name w:val="Основной текст Знак"/>
    <w:basedOn w:val="a0"/>
    <w:link w:val="ab"/>
    <w:rsid w:val="00FC476A"/>
    <w:rPr>
      <w:rFonts w:ascii="Times New Roman" w:eastAsia="Times New Roman" w:hAnsi="Times New Roman" w:cs="Times New Roman"/>
      <w:b/>
      <w:sz w:val="24"/>
      <w:szCs w:val="20"/>
      <w:lang w:val="x-none" w:eastAsia="x-none"/>
    </w:rPr>
  </w:style>
  <w:style w:type="paragraph" w:styleId="ad">
    <w:name w:val="Title"/>
    <w:aliases w:val="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Заголовок Знак"/>
    <w:aliases w:val="Название1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uiPriority w:val="99"/>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uiPriority w:val="99"/>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uiPriority w:val="99"/>
    <w:rsid w:val="00EC218F"/>
    <w:rPr>
      <w:color w:val="0000FF"/>
      <w:u w:val="single"/>
    </w:rPr>
  </w:style>
  <w:style w:type="paragraph" w:styleId="21">
    <w:name w:val="Body Text Indent 2"/>
    <w:basedOn w:val="a"/>
    <w:link w:val="22"/>
    <w:uiPriority w:val="99"/>
    <w:unhideWhenUsed/>
    <w:rsid w:val="00EC218F"/>
    <w:pPr>
      <w:spacing w:after="120" w:line="480" w:lineRule="auto"/>
      <w:ind w:left="283"/>
    </w:pPr>
  </w:style>
  <w:style w:type="character" w:customStyle="1" w:styleId="22">
    <w:name w:val="Основной текст с отступом 2 Знак"/>
    <w:basedOn w:val="a0"/>
    <w:link w:val="21"/>
    <w:uiPriority w:val="99"/>
    <w:rsid w:val="00EC218F"/>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uiPriority w:val="99"/>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 w:type="character" w:customStyle="1" w:styleId="jlqj4b">
    <w:name w:val="jlqj4b"/>
    <w:rsid w:val="00EB5296"/>
  </w:style>
  <w:style w:type="character" w:customStyle="1" w:styleId="20">
    <w:name w:val="Заголовок 2 Знак"/>
    <w:basedOn w:val="a0"/>
    <w:link w:val="2"/>
    <w:uiPriority w:val="9"/>
    <w:rsid w:val="00757971"/>
    <w:rPr>
      <w:rFonts w:ascii="Arial Narrow" w:eastAsia="Calibri" w:hAnsi="Arial Narrow" w:cs="Times New Roman"/>
      <w:sz w:val="26"/>
      <w:szCs w:val="26"/>
      <w:lang w:val="x-none" w:eastAsia="ru-RU"/>
    </w:rPr>
  </w:style>
  <w:style w:type="character" w:customStyle="1" w:styleId="31">
    <w:name w:val="Заголовок 3 Знак"/>
    <w:basedOn w:val="a0"/>
    <w:link w:val="30"/>
    <w:rsid w:val="00757971"/>
    <w:rPr>
      <w:rFonts w:ascii="Times New Roman" w:eastAsia="Calibri" w:hAnsi="Times New Roman" w:cs="Times New Roman"/>
      <w:sz w:val="24"/>
      <w:lang w:val="x-none" w:eastAsia="ru-RU"/>
    </w:rPr>
  </w:style>
  <w:style w:type="character" w:customStyle="1" w:styleId="40">
    <w:name w:val="Заголовок 4 Знак"/>
    <w:basedOn w:val="a0"/>
    <w:link w:val="4"/>
    <w:rsid w:val="00757971"/>
    <w:rPr>
      <w:rFonts w:ascii="Calibri" w:eastAsia="Calibri" w:hAnsi="Calibri" w:cs="Times New Roman"/>
      <w:b/>
      <w:bCs/>
      <w:sz w:val="28"/>
      <w:szCs w:val="28"/>
      <w:lang w:val="x-none" w:eastAsia="x-none"/>
    </w:rPr>
  </w:style>
  <w:style w:type="character" w:customStyle="1" w:styleId="50">
    <w:name w:val="Заголовок 5 Знак"/>
    <w:basedOn w:val="a0"/>
    <w:link w:val="5"/>
    <w:rsid w:val="00757971"/>
    <w:rPr>
      <w:rFonts w:ascii="Times New Roman" w:eastAsia="Calibri" w:hAnsi="Times New Roman" w:cs="Times New Roman"/>
      <w:i/>
      <w:sz w:val="24"/>
      <w:lang w:val="x-none" w:eastAsia="ru-RU"/>
    </w:rPr>
  </w:style>
  <w:style w:type="character" w:customStyle="1" w:styleId="70">
    <w:name w:val="Заголовок 7 Знак"/>
    <w:basedOn w:val="a0"/>
    <w:link w:val="7"/>
    <w:rsid w:val="00757971"/>
    <w:rPr>
      <w:rFonts w:ascii="Calibri" w:eastAsia="Calibri" w:hAnsi="Calibri" w:cs="Times New Roman"/>
      <w:sz w:val="24"/>
      <w:szCs w:val="24"/>
      <w:lang w:val="x-none" w:eastAsia="x-none"/>
    </w:rPr>
  </w:style>
  <w:style w:type="numbering" w:customStyle="1" w:styleId="11">
    <w:name w:val="Нет списка1"/>
    <w:next w:val="a2"/>
    <w:uiPriority w:val="99"/>
    <w:semiHidden/>
    <w:unhideWhenUsed/>
    <w:rsid w:val="00757971"/>
  </w:style>
  <w:style w:type="paragraph" w:customStyle="1" w:styleId="12">
    <w:name w:val="Обычный1"/>
    <w:rsid w:val="00757971"/>
    <w:pPr>
      <w:spacing w:after="0" w:line="240" w:lineRule="auto"/>
    </w:pPr>
    <w:rPr>
      <w:rFonts w:ascii="Times New Roman" w:eastAsia="Times New Roman" w:hAnsi="Times New Roman" w:cs="Times New Roman"/>
      <w:lang w:eastAsia="ru-RU"/>
    </w:rPr>
  </w:style>
  <w:style w:type="paragraph" w:customStyle="1" w:styleId="110">
    <w:name w:val="Заголовок 11"/>
    <w:basedOn w:val="12"/>
    <w:next w:val="12"/>
    <w:rsid w:val="00757971"/>
    <w:pPr>
      <w:keepNext/>
      <w:jc w:val="center"/>
    </w:pPr>
    <w:rPr>
      <w:rFonts w:ascii="Arial Black" w:hAnsi="Arial Black"/>
      <w:sz w:val="32"/>
    </w:rPr>
  </w:style>
  <w:style w:type="paragraph" w:customStyle="1" w:styleId="210">
    <w:name w:val="Заголовок 21"/>
    <w:basedOn w:val="12"/>
    <w:next w:val="12"/>
    <w:rsid w:val="00757971"/>
    <w:pPr>
      <w:keepNext/>
      <w:spacing w:line="266" w:lineRule="auto"/>
      <w:jc w:val="both"/>
    </w:pPr>
    <w:rPr>
      <w:rFonts w:ascii="Arial Narrow" w:hAnsi="Arial Narrow"/>
      <w:sz w:val="26"/>
    </w:rPr>
  </w:style>
  <w:style w:type="paragraph" w:customStyle="1" w:styleId="310">
    <w:name w:val="Заголовок 31"/>
    <w:basedOn w:val="12"/>
    <w:next w:val="12"/>
    <w:rsid w:val="00757971"/>
    <w:pPr>
      <w:keepNext/>
      <w:spacing w:line="266" w:lineRule="auto"/>
      <w:jc w:val="both"/>
    </w:pPr>
    <w:rPr>
      <w:rFonts w:ascii="Arial Narrow" w:hAnsi="Arial Narrow"/>
      <w:sz w:val="28"/>
      <w:lang w:val="en-US"/>
    </w:rPr>
  </w:style>
  <w:style w:type="paragraph" w:customStyle="1" w:styleId="41">
    <w:name w:val="Заголовок 41"/>
    <w:basedOn w:val="12"/>
    <w:next w:val="12"/>
    <w:rsid w:val="00757971"/>
    <w:pPr>
      <w:keepNext/>
      <w:tabs>
        <w:tab w:val="left" w:pos="1418"/>
      </w:tabs>
      <w:ind w:firstLine="567"/>
      <w:jc w:val="both"/>
    </w:pPr>
    <w:rPr>
      <w:sz w:val="24"/>
    </w:rPr>
  </w:style>
  <w:style w:type="character" w:customStyle="1" w:styleId="13">
    <w:name w:val="Основной шрифт абзаца1"/>
    <w:rsid w:val="00757971"/>
  </w:style>
  <w:style w:type="paragraph" w:customStyle="1" w:styleId="14">
    <w:name w:val="Основной текст1"/>
    <w:basedOn w:val="12"/>
    <w:rsid w:val="00757971"/>
    <w:pPr>
      <w:jc w:val="center"/>
    </w:pPr>
    <w:rPr>
      <w:b/>
      <w:sz w:val="24"/>
    </w:rPr>
  </w:style>
  <w:style w:type="paragraph" w:customStyle="1" w:styleId="211">
    <w:name w:val="Основной текст с отступом 21"/>
    <w:basedOn w:val="12"/>
    <w:rsid w:val="00757971"/>
    <w:pPr>
      <w:ind w:firstLine="708"/>
      <w:jc w:val="both"/>
    </w:pPr>
    <w:rPr>
      <w:sz w:val="24"/>
    </w:rPr>
  </w:style>
  <w:style w:type="paragraph" w:customStyle="1" w:styleId="212">
    <w:name w:val="Основной текст 21"/>
    <w:basedOn w:val="12"/>
    <w:rsid w:val="00757971"/>
    <w:pPr>
      <w:spacing w:line="300" w:lineRule="auto"/>
      <w:jc w:val="both"/>
    </w:pPr>
    <w:rPr>
      <w:rFonts w:ascii="Arial Narrow" w:hAnsi="Arial Narrow"/>
      <w:sz w:val="28"/>
    </w:rPr>
  </w:style>
  <w:style w:type="paragraph" w:customStyle="1" w:styleId="311">
    <w:name w:val="Основной текст 31"/>
    <w:basedOn w:val="12"/>
    <w:rsid w:val="00757971"/>
    <w:pPr>
      <w:spacing w:line="300" w:lineRule="auto"/>
    </w:pPr>
    <w:rPr>
      <w:rFonts w:ascii="Arial Black" w:hAnsi="Arial Black"/>
      <w:sz w:val="28"/>
    </w:rPr>
  </w:style>
  <w:style w:type="character" w:customStyle="1" w:styleId="15">
    <w:name w:val="Гиперссылка1"/>
    <w:rsid w:val="00757971"/>
    <w:rPr>
      <w:color w:val="0000FF"/>
      <w:u w:val="single"/>
    </w:rPr>
  </w:style>
  <w:style w:type="paragraph" w:customStyle="1" w:styleId="BodyText21">
    <w:name w:val="Body Text 21"/>
    <w:basedOn w:val="12"/>
    <w:rsid w:val="00757971"/>
    <w:pPr>
      <w:spacing w:line="300" w:lineRule="auto"/>
      <w:ind w:firstLine="720"/>
      <w:jc w:val="both"/>
    </w:pPr>
    <w:rPr>
      <w:rFonts w:ascii="Arial Narrow" w:hAnsi="Arial Narrow"/>
      <w:sz w:val="28"/>
    </w:rPr>
  </w:style>
  <w:style w:type="paragraph" w:customStyle="1" w:styleId="16">
    <w:name w:val="Нижний колонтитул1"/>
    <w:basedOn w:val="12"/>
    <w:rsid w:val="00757971"/>
    <w:pPr>
      <w:tabs>
        <w:tab w:val="center" w:pos="4153"/>
        <w:tab w:val="right" w:pos="8306"/>
      </w:tabs>
    </w:pPr>
  </w:style>
  <w:style w:type="character" w:customStyle="1" w:styleId="17">
    <w:name w:val="Номер страницы1"/>
    <w:basedOn w:val="13"/>
    <w:rsid w:val="00757971"/>
  </w:style>
  <w:style w:type="paragraph" w:customStyle="1" w:styleId="18">
    <w:name w:val="Верхний колонтитул1"/>
    <w:basedOn w:val="12"/>
    <w:rsid w:val="00757971"/>
    <w:pPr>
      <w:tabs>
        <w:tab w:val="center" w:pos="4153"/>
        <w:tab w:val="right" w:pos="8306"/>
      </w:tabs>
    </w:pPr>
  </w:style>
  <w:style w:type="paragraph" w:customStyle="1" w:styleId="23">
    <w:name w:val="Название2"/>
    <w:basedOn w:val="12"/>
    <w:rsid w:val="00757971"/>
    <w:pPr>
      <w:spacing w:line="300" w:lineRule="auto"/>
      <w:jc w:val="center"/>
    </w:pPr>
    <w:rPr>
      <w:rFonts w:ascii="Arial Narrow" w:hAnsi="Arial Narrow"/>
      <w:b/>
      <w:sz w:val="28"/>
    </w:rPr>
  </w:style>
  <w:style w:type="paragraph" w:styleId="af9">
    <w:name w:val="Plain Text"/>
    <w:basedOn w:val="a"/>
    <w:link w:val="afa"/>
    <w:rsid w:val="00757971"/>
    <w:rPr>
      <w:rFonts w:ascii="Courier New" w:eastAsia="Calibri" w:hAnsi="Courier New"/>
      <w:sz w:val="22"/>
      <w:szCs w:val="22"/>
      <w:lang w:val="x-none"/>
    </w:rPr>
  </w:style>
  <w:style w:type="character" w:customStyle="1" w:styleId="afa">
    <w:name w:val="Текст Знак"/>
    <w:basedOn w:val="a0"/>
    <w:link w:val="af9"/>
    <w:rsid w:val="00757971"/>
    <w:rPr>
      <w:rFonts w:ascii="Courier New" w:eastAsia="Calibri" w:hAnsi="Courier New" w:cs="Times New Roman"/>
      <w:lang w:val="x-none" w:eastAsia="ru-RU"/>
    </w:rPr>
  </w:style>
  <w:style w:type="paragraph" w:styleId="afb">
    <w:name w:val="Body Text Indent"/>
    <w:basedOn w:val="a"/>
    <w:link w:val="afc"/>
    <w:uiPriority w:val="99"/>
    <w:rsid w:val="00757971"/>
    <w:pPr>
      <w:spacing w:line="300" w:lineRule="auto"/>
      <w:jc w:val="both"/>
    </w:pPr>
    <w:rPr>
      <w:rFonts w:ascii="Arial Narrow" w:eastAsia="Calibri" w:hAnsi="Arial Narrow"/>
      <w:sz w:val="28"/>
      <w:szCs w:val="28"/>
      <w:lang w:val="x-none"/>
    </w:rPr>
  </w:style>
  <w:style w:type="character" w:customStyle="1" w:styleId="afc">
    <w:name w:val="Основной текст с отступом Знак"/>
    <w:basedOn w:val="a0"/>
    <w:link w:val="afb"/>
    <w:uiPriority w:val="99"/>
    <w:rsid w:val="00757971"/>
    <w:rPr>
      <w:rFonts w:ascii="Arial Narrow" w:eastAsia="Calibri" w:hAnsi="Arial Narrow" w:cs="Times New Roman"/>
      <w:sz w:val="28"/>
      <w:szCs w:val="28"/>
      <w:lang w:val="x-none" w:eastAsia="ru-RU"/>
    </w:rPr>
  </w:style>
  <w:style w:type="character" w:styleId="afd">
    <w:name w:val="FollowedHyperlink"/>
    <w:uiPriority w:val="99"/>
    <w:rsid w:val="00757971"/>
    <w:rPr>
      <w:color w:val="800080"/>
      <w:u w:val="single"/>
    </w:rPr>
  </w:style>
  <w:style w:type="paragraph" w:styleId="24">
    <w:name w:val="Body Text 2"/>
    <w:basedOn w:val="a"/>
    <w:link w:val="25"/>
    <w:rsid w:val="00757971"/>
    <w:rPr>
      <w:rFonts w:eastAsia="Calibri"/>
      <w:b/>
      <w:bCs/>
      <w:sz w:val="28"/>
      <w:szCs w:val="22"/>
      <w:lang w:val="x-none"/>
    </w:rPr>
  </w:style>
  <w:style w:type="character" w:customStyle="1" w:styleId="25">
    <w:name w:val="Основной текст 2 Знак"/>
    <w:basedOn w:val="a0"/>
    <w:link w:val="24"/>
    <w:rsid w:val="00757971"/>
    <w:rPr>
      <w:rFonts w:ascii="Times New Roman" w:eastAsia="Calibri" w:hAnsi="Times New Roman" w:cs="Times New Roman"/>
      <w:b/>
      <w:bCs/>
      <w:sz w:val="28"/>
      <w:lang w:val="x-none" w:eastAsia="ru-RU"/>
    </w:rPr>
  </w:style>
  <w:style w:type="paragraph" w:styleId="32">
    <w:name w:val="Body Text Indent 3"/>
    <w:basedOn w:val="a"/>
    <w:link w:val="33"/>
    <w:rsid w:val="00757971"/>
    <w:pPr>
      <w:spacing w:line="300" w:lineRule="auto"/>
      <w:ind w:firstLine="720"/>
      <w:jc w:val="both"/>
    </w:pPr>
    <w:rPr>
      <w:rFonts w:eastAsia="Calibri"/>
      <w:sz w:val="26"/>
      <w:szCs w:val="26"/>
      <w:lang w:val="x-none"/>
    </w:rPr>
  </w:style>
  <w:style w:type="character" w:customStyle="1" w:styleId="33">
    <w:name w:val="Основной текст с отступом 3 Знак"/>
    <w:basedOn w:val="a0"/>
    <w:link w:val="32"/>
    <w:rsid w:val="00757971"/>
    <w:rPr>
      <w:rFonts w:ascii="Times New Roman" w:eastAsia="Calibri" w:hAnsi="Times New Roman" w:cs="Times New Roman"/>
      <w:sz w:val="26"/>
      <w:szCs w:val="26"/>
      <w:lang w:val="x-none" w:eastAsia="ru-RU"/>
    </w:rPr>
  </w:style>
  <w:style w:type="character" w:customStyle="1" w:styleId="st1">
    <w:name w:val="st1"/>
    <w:basedOn w:val="a0"/>
    <w:rsid w:val="00757971"/>
  </w:style>
  <w:style w:type="character" w:styleId="afe">
    <w:name w:val="page number"/>
    <w:basedOn w:val="a0"/>
    <w:rsid w:val="00757971"/>
  </w:style>
  <w:style w:type="character" w:customStyle="1" w:styleId="FontStyle235">
    <w:name w:val="Font Style235"/>
    <w:rsid w:val="00757971"/>
    <w:rPr>
      <w:rFonts w:ascii="Times New Roman" w:hAnsi="Times New Roman" w:cs="Times New Roman"/>
      <w:sz w:val="26"/>
      <w:szCs w:val="26"/>
    </w:rPr>
  </w:style>
  <w:style w:type="paragraph" w:customStyle="1" w:styleId="Style78">
    <w:name w:val="Style78"/>
    <w:basedOn w:val="a"/>
    <w:rsid w:val="00757971"/>
    <w:pPr>
      <w:widowControl w:val="0"/>
      <w:autoSpaceDE w:val="0"/>
      <w:autoSpaceDN w:val="0"/>
      <w:adjustRightInd w:val="0"/>
      <w:spacing w:line="490" w:lineRule="exact"/>
      <w:ind w:firstLine="706"/>
      <w:jc w:val="both"/>
    </w:pPr>
    <w:rPr>
      <w:rFonts w:eastAsia="Calibri"/>
    </w:rPr>
  </w:style>
  <w:style w:type="character" w:customStyle="1" w:styleId="longtext">
    <w:name w:val="long_text"/>
    <w:basedOn w:val="a0"/>
    <w:rsid w:val="00757971"/>
  </w:style>
  <w:style w:type="character" w:customStyle="1" w:styleId="hps">
    <w:name w:val="hps"/>
    <w:basedOn w:val="a0"/>
    <w:rsid w:val="00757971"/>
  </w:style>
  <w:style w:type="paragraph" w:styleId="26">
    <w:name w:val="List Bullet 2"/>
    <w:basedOn w:val="a"/>
    <w:autoRedefine/>
    <w:rsid w:val="00757971"/>
    <w:pPr>
      <w:tabs>
        <w:tab w:val="num" w:pos="0"/>
      </w:tabs>
      <w:ind w:firstLine="709"/>
      <w:jc w:val="both"/>
    </w:pPr>
    <w:rPr>
      <w:rFonts w:eastAsia="Calibri"/>
      <w:iCs/>
      <w:noProof/>
      <w:sz w:val="28"/>
      <w:szCs w:val="28"/>
    </w:rPr>
  </w:style>
  <w:style w:type="paragraph" w:styleId="27">
    <w:name w:val="List Continue 2"/>
    <w:basedOn w:val="aff"/>
    <w:rsid w:val="00757971"/>
    <w:pPr>
      <w:tabs>
        <w:tab w:val="right" w:pos="8640"/>
      </w:tabs>
      <w:spacing w:after="160" w:line="360" w:lineRule="auto"/>
      <w:ind w:left="1080" w:hanging="360"/>
      <w:contextualSpacing w:val="0"/>
      <w:jc w:val="both"/>
    </w:pPr>
    <w:rPr>
      <w:rFonts w:ascii="Garamond" w:hAnsi="Garamond"/>
      <w:spacing w:val="-2"/>
      <w:sz w:val="24"/>
      <w:lang w:val="en-US" w:eastAsia="en-US"/>
    </w:rPr>
  </w:style>
  <w:style w:type="paragraph" w:styleId="28">
    <w:name w:val="List 2"/>
    <w:basedOn w:val="a"/>
    <w:rsid w:val="00757971"/>
    <w:pPr>
      <w:tabs>
        <w:tab w:val="left" w:pos="964"/>
      </w:tabs>
      <w:ind w:left="566" w:hanging="283"/>
      <w:jc w:val="both"/>
    </w:pPr>
    <w:rPr>
      <w:rFonts w:ascii="PetersburgC" w:eastAsia="Calibri" w:hAnsi="PetersburgC"/>
    </w:rPr>
  </w:style>
  <w:style w:type="paragraph" w:styleId="aff0">
    <w:name w:val="List"/>
    <w:basedOn w:val="ab"/>
    <w:rsid w:val="00757971"/>
    <w:pPr>
      <w:tabs>
        <w:tab w:val="left" w:pos="720"/>
        <w:tab w:val="right" w:pos="8640"/>
      </w:tabs>
      <w:spacing w:after="80" w:line="360" w:lineRule="auto"/>
      <w:ind w:left="720" w:hanging="360"/>
      <w:jc w:val="both"/>
    </w:pPr>
    <w:rPr>
      <w:rFonts w:ascii="Garamond" w:eastAsia="Calibri" w:hAnsi="Garamond"/>
      <w:b w:val="0"/>
      <w:spacing w:val="-2"/>
      <w:szCs w:val="22"/>
      <w:lang w:eastAsia="en-US"/>
    </w:rPr>
  </w:style>
  <w:style w:type="paragraph" w:styleId="aff1">
    <w:name w:val="List Bullet"/>
    <w:basedOn w:val="a"/>
    <w:autoRedefine/>
    <w:rsid w:val="00757971"/>
    <w:pPr>
      <w:tabs>
        <w:tab w:val="num" w:pos="720"/>
        <w:tab w:val="right" w:pos="8640"/>
      </w:tabs>
      <w:ind w:left="720" w:hanging="360"/>
      <w:jc w:val="both"/>
    </w:pPr>
    <w:rPr>
      <w:rFonts w:ascii="Garamond" w:eastAsia="Calibri" w:hAnsi="Garamond"/>
      <w:spacing w:val="-2"/>
      <w:szCs w:val="22"/>
      <w:lang w:val="en-US" w:eastAsia="en-US"/>
    </w:rPr>
  </w:style>
  <w:style w:type="paragraph" w:customStyle="1" w:styleId="19">
    <w:name w:val="Обычный1"/>
    <w:rsid w:val="00757971"/>
    <w:pPr>
      <w:widowControl w:val="0"/>
      <w:suppressAutoHyphens/>
      <w:spacing w:after="0" w:line="256" w:lineRule="auto"/>
      <w:ind w:left="40" w:firstLine="600"/>
      <w:jc w:val="both"/>
    </w:pPr>
    <w:rPr>
      <w:rFonts w:ascii="Times New Roman" w:eastAsia="Times New Roman" w:hAnsi="Times New Roman" w:cs="Times New Roman"/>
      <w:sz w:val="18"/>
      <w:lang w:eastAsia="ar-SA"/>
    </w:rPr>
  </w:style>
  <w:style w:type="paragraph" w:styleId="aff">
    <w:name w:val="List Continue"/>
    <w:basedOn w:val="a"/>
    <w:rsid w:val="00757971"/>
    <w:pPr>
      <w:spacing w:after="120"/>
      <w:ind w:left="283"/>
      <w:contextualSpacing/>
    </w:pPr>
    <w:rPr>
      <w:rFonts w:eastAsia="Calibri"/>
      <w:sz w:val="22"/>
      <w:szCs w:val="22"/>
    </w:rPr>
  </w:style>
  <w:style w:type="character" w:customStyle="1" w:styleId="aff2">
    <w:name w:val="Разрядка"/>
    <w:rsid w:val="00757971"/>
    <w:rPr>
      <w:spacing w:val="40"/>
    </w:rPr>
  </w:style>
  <w:style w:type="paragraph" w:customStyle="1" w:styleId="s34">
    <w:name w:val="s_34"/>
    <w:basedOn w:val="a"/>
    <w:rsid w:val="00757971"/>
    <w:pPr>
      <w:jc w:val="center"/>
    </w:pPr>
    <w:rPr>
      <w:rFonts w:eastAsia="Calibri"/>
      <w:b/>
      <w:bCs/>
      <w:color w:val="000080"/>
      <w:sz w:val="14"/>
      <w:szCs w:val="14"/>
    </w:rPr>
  </w:style>
  <w:style w:type="character" w:customStyle="1" w:styleId="apple-style-span">
    <w:name w:val="apple-style-span"/>
    <w:basedOn w:val="a0"/>
    <w:uiPriority w:val="99"/>
    <w:rsid w:val="00757971"/>
  </w:style>
  <w:style w:type="paragraph" w:customStyle="1" w:styleId="aff3">
    <w:name w:val="Текст_тез"/>
    <w:basedOn w:val="a"/>
    <w:rsid w:val="00757971"/>
    <w:pPr>
      <w:overflowPunct w:val="0"/>
      <w:autoSpaceDE w:val="0"/>
      <w:autoSpaceDN w:val="0"/>
      <w:adjustRightInd w:val="0"/>
      <w:ind w:firstLine="454"/>
      <w:jc w:val="both"/>
      <w:textAlignment w:val="baseline"/>
    </w:pPr>
    <w:rPr>
      <w:rFonts w:ascii="Antiqua" w:eastAsia="Calibri" w:hAnsi="Antiqua"/>
      <w:sz w:val="22"/>
      <w:szCs w:val="22"/>
    </w:rPr>
  </w:style>
  <w:style w:type="paragraph" w:customStyle="1" w:styleId="Aff4">
    <w:name w:val="Текстовый блок A"/>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Aff5">
    <w:name w:val="Свободная форма A"/>
    <w:rsid w:val="00757971"/>
    <w:pPr>
      <w:spacing w:after="0" w:line="240" w:lineRule="auto"/>
    </w:pPr>
    <w:rPr>
      <w:rFonts w:ascii="Times New Roman" w:eastAsia="ヒラギノ角ゴ Pro W3" w:hAnsi="Times New Roman" w:cs="Times New Roman"/>
      <w:color w:val="000000"/>
      <w:kern w:val="1"/>
      <w:lang w:eastAsia="hi-IN" w:bidi="hi-IN"/>
    </w:rPr>
  </w:style>
  <w:style w:type="paragraph" w:customStyle="1" w:styleId="B">
    <w:name w:val="Свободная форма B"/>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29">
    <w:name w:val="Обычный2"/>
    <w:rsid w:val="00757971"/>
    <w:pPr>
      <w:spacing w:after="0" w:line="240" w:lineRule="auto"/>
    </w:pPr>
    <w:rPr>
      <w:rFonts w:ascii="Times New Roman" w:eastAsia="ヒラギノ角ゴ Pro W3" w:hAnsi="Times New Roman" w:cs="Times New Roman"/>
      <w:color w:val="000000"/>
      <w:kern w:val="1"/>
      <w:sz w:val="24"/>
      <w:lang w:eastAsia="hi-IN" w:bidi="hi-IN"/>
    </w:rPr>
  </w:style>
  <w:style w:type="character" w:customStyle="1" w:styleId="2a">
    <w:name w:val="Основной текст2"/>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f6">
    <w:name w:val="Основной текст_"/>
    <w:link w:val="1a"/>
    <w:rsid w:val="00757971"/>
    <w:rPr>
      <w:sz w:val="18"/>
      <w:szCs w:val="18"/>
      <w:shd w:val="clear" w:color="auto" w:fill="FFFFFF"/>
    </w:rPr>
  </w:style>
  <w:style w:type="paragraph" w:customStyle="1" w:styleId="1a">
    <w:name w:val="Основной текст1"/>
    <w:basedOn w:val="a"/>
    <w:link w:val="aff6"/>
    <w:rsid w:val="00757971"/>
    <w:pPr>
      <w:shd w:val="clear" w:color="auto" w:fill="FFFFFF"/>
      <w:spacing w:line="192" w:lineRule="exact"/>
      <w:jc w:val="both"/>
    </w:pPr>
    <w:rPr>
      <w:rFonts w:asciiTheme="minorHAnsi" w:eastAsiaTheme="minorHAnsi" w:hAnsiTheme="minorHAnsi" w:cstheme="minorBidi"/>
      <w:sz w:val="18"/>
      <w:szCs w:val="18"/>
      <w:lang w:eastAsia="en-US"/>
    </w:rPr>
  </w:style>
  <w:style w:type="paragraph" w:customStyle="1" w:styleId="42">
    <w:name w:val="Основной текст4"/>
    <w:basedOn w:val="a"/>
    <w:rsid w:val="00757971"/>
    <w:pPr>
      <w:shd w:val="clear" w:color="auto" w:fill="FFFFFF"/>
      <w:spacing w:before="120" w:line="197" w:lineRule="exact"/>
      <w:jc w:val="both"/>
    </w:pPr>
    <w:rPr>
      <w:rFonts w:eastAsia="Calibri"/>
      <w:color w:val="000000"/>
      <w:sz w:val="22"/>
      <w:szCs w:val="22"/>
    </w:rPr>
  </w:style>
  <w:style w:type="character" w:customStyle="1" w:styleId="34">
    <w:name w:val="Основной текст3"/>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st">
    <w:name w:val="st"/>
    <w:basedOn w:val="a0"/>
    <w:rsid w:val="00757971"/>
  </w:style>
  <w:style w:type="character" w:styleId="aff7">
    <w:name w:val="Emphasis"/>
    <w:qFormat/>
    <w:rsid w:val="00757971"/>
    <w:rPr>
      <w:i/>
      <w:iCs/>
    </w:rPr>
  </w:style>
  <w:style w:type="character" w:customStyle="1" w:styleId="hpsalt-edited">
    <w:name w:val="hps alt-edited"/>
    <w:basedOn w:val="a0"/>
    <w:rsid w:val="00757971"/>
  </w:style>
  <w:style w:type="paragraph" w:styleId="aff8">
    <w:name w:val="Block Text"/>
    <w:basedOn w:val="a"/>
    <w:rsid w:val="00757971"/>
    <w:pPr>
      <w:ind w:left="900" w:right="895" w:firstLine="720"/>
      <w:jc w:val="both"/>
    </w:pPr>
    <w:rPr>
      <w:rFonts w:eastAsia="Calibri"/>
      <w:sz w:val="28"/>
      <w:szCs w:val="28"/>
    </w:rPr>
  </w:style>
  <w:style w:type="character" w:styleId="aff9">
    <w:name w:val="Strong"/>
    <w:uiPriority w:val="22"/>
    <w:qFormat/>
    <w:rsid w:val="00757971"/>
    <w:rPr>
      <w:b/>
      <w:bCs/>
    </w:rPr>
  </w:style>
  <w:style w:type="paragraph" w:customStyle="1" w:styleId="111">
    <w:name w:val="111 АВТОР"/>
    <w:basedOn w:val="1"/>
    <w:qFormat/>
    <w:rsid w:val="00757971"/>
    <w:pPr>
      <w:keepNext w:val="0"/>
      <w:spacing w:before="120" w:line="276" w:lineRule="auto"/>
      <w:ind w:firstLine="567"/>
      <w:jc w:val="right"/>
    </w:pPr>
    <w:rPr>
      <w:rFonts w:ascii="Times New Roman" w:eastAsia="Calibri" w:hAnsi="Times New Roman"/>
      <w:b/>
      <w:sz w:val="24"/>
      <w:szCs w:val="24"/>
    </w:rPr>
  </w:style>
  <w:style w:type="paragraph" w:customStyle="1" w:styleId="333">
    <w:name w:val="333 НАЗВАНИЕ"/>
    <w:basedOn w:val="2"/>
    <w:qFormat/>
    <w:rsid w:val="00757971"/>
    <w:pPr>
      <w:keepNext w:val="0"/>
      <w:spacing w:before="240" w:after="240" w:line="276" w:lineRule="auto"/>
      <w:jc w:val="center"/>
    </w:pPr>
    <w:rPr>
      <w:rFonts w:ascii="Times New Roman" w:hAnsi="Times New Roman"/>
      <w:b/>
      <w:caps/>
      <w:sz w:val="28"/>
      <w:szCs w:val="28"/>
    </w:rPr>
  </w:style>
  <w:style w:type="paragraph" w:customStyle="1" w:styleId="444">
    <w:name w:val="444 текст"/>
    <w:basedOn w:val="a"/>
    <w:qFormat/>
    <w:rsid w:val="00757971"/>
    <w:pPr>
      <w:spacing w:line="276" w:lineRule="auto"/>
      <w:ind w:firstLine="567"/>
      <w:jc w:val="both"/>
    </w:pPr>
    <w:rPr>
      <w:rFonts w:eastAsia="Calibri"/>
      <w:lang w:val="uk-UA"/>
    </w:rPr>
  </w:style>
  <w:style w:type="character" w:customStyle="1" w:styleId="longtext1">
    <w:name w:val="long_text1"/>
    <w:rsid w:val="00757971"/>
    <w:rPr>
      <w:sz w:val="20"/>
      <w:szCs w:val="20"/>
    </w:rPr>
  </w:style>
  <w:style w:type="paragraph" w:customStyle="1" w:styleId="555">
    <w:name w:val="555 Литература"/>
    <w:basedOn w:val="a"/>
    <w:qFormat/>
    <w:rsid w:val="00757971"/>
    <w:pPr>
      <w:tabs>
        <w:tab w:val="left" w:pos="9356"/>
      </w:tabs>
      <w:spacing w:before="120"/>
      <w:jc w:val="center"/>
    </w:pPr>
    <w:rPr>
      <w:rFonts w:eastAsia="Calibri"/>
      <w:caps/>
    </w:rPr>
  </w:style>
  <w:style w:type="paragraph" w:customStyle="1" w:styleId="5550">
    <w:name w:val="555 список литературі"/>
    <w:basedOn w:val="444"/>
    <w:rsid w:val="00757971"/>
    <w:pPr>
      <w:spacing w:line="240" w:lineRule="auto"/>
      <w:ind w:left="720" w:hanging="360"/>
    </w:pPr>
  </w:style>
  <w:style w:type="paragraph" w:customStyle="1" w:styleId="affa">
    <w:name w:val="Для таблиц"/>
    <w:basedOn w:val="Default"/>
    <w:next w:val="Default"/>
    <w:rsid w:val="00757971"/>
    <w:rPr>
      <w:color w:val="auto"/>
      <w:lang w:eastAsia="ko-KR"/>
    </w:rPr>
  </w:style>
  <w:style w:type="character" w:customStyle="1" w:styleId="apple-converted-space">
    <w:name w:val="apple-converted-space"/>
    <w:basedOn w:val="a0"/>
    <w:rsid w:val="00757971"/>
  </w:style>
  <w:style w:type="paragraph" w:customStyle="1" w:styleId="author2">
    <w:name w:val="author2"/>
    <w:basedOn w:val="a"/>
    <w:rsid w:val="00757971"/>
    <w:pPr>
      <w:spacing w:before="40" w:after="100"/>
      <w:ind w:left="1000" w:right="100" w:firstLine="400"/>
      <w:jc w:val="right"/>
    </w:pPr>
    <w:rPr>
      <w:rFonts w:ascii="Arial" w:eastAsia="Calibri" w:hAnsi="Arial" w:cs="Arial"/>
      <w:b/>
      <w:bCs/>
      <w:i/>
      <w:iCs/>
      <w:color w:val="333B88"/>
      <w:sz w:val="22"/>
      <w:szCs w:val="22"/>
    </w:rPr>
  </w:style>
  <w:style w:type="paragraph" w:customStyle="1" w:styleId="main1">
    <w:name w:val="main1"/>
    <w:basedOn w:val="a"/>
    <w:rsid w:val="00757971"/>
    <w:pPr>
      <w:spacing w:before="100" w:after="100"/>
      <w:ind w:left="100" w:right="100" w:firstLine="400"/>
      <w:jc w:val="both"/>
    </w:pPr>
    <w:rPr>
      <w:rFonts w:ascii="Arial" w:eastAsia="Calibri" w:hAnsi="Arial" w:cs="Arial"/>
      <w:sz w:val="22"/>
      <w:szCs w:val="22"/>
    </w:rPr>
  </w:style>
  <w:style w:type="character" w:customStyle="1" w:styleId="A90">
    <w:name w:val="A9"/>
    <w:uiPriority w:val="99"/>
    <w:rsid w:val="00757971"/>
    <w:rPr>
      <w:color w:val="000000"/>
    </w:rPr>
  </w:style>
  <w:style w:type="character" w:customStyle="1" w:styleId="atn">
    <w:name w:val="atn"/>
    <w:basedOn w:val="a0"/>
    <w:rsid w:val="00757971"/>
  </w:style>
  <w:style w:type="character" w:customStyle="1" w:styleId="A80">
    <w:name w:val="A8"/>
    <w:uiPriority w:val="99"/>
    <w:rsid w:val="00757971"/>
    <w:rPr>
      <w:color w:val="000000"/>
      <w:sz w:val="18"/>
      <w:szCs w:val="18"/>
    </w:rPr>
  </w:style>
  <w:style w:type="character" w:customStyle="1" w:styleId="highlight">
    <w:name w:val="highlight"/>
    <w:basedOn w:val="a0"/>
    <w:rsid w:val="00757971"/>
  </w:style>
  <w:style w:type="character" w:customStyle="1" w:styleId="hl1">
    <w:name w:val="hl1"/>
    <w:rsid w:val="00757971"/>
    <w:rPr>
      <w:color w:val="4682B4"/>
    </w:rPr>
  </w:style>
  <w:style w:type="character" w:customStyle="1" w:styleId="FontStyle35">
    <w:name w:val="Font Style35"/>
    <w:rsid w:val="00757971"/>
    <w:rPr>
      <w:rFonts w:ascii="Times New Roman" w:hAnsi="Times New Roman" w:cs="Times New Roman"/>
      <w:sz w:val="20"/>
      <w:szCs w:val="20"/>
    </w:rPr>
  </w:style>
  <w:style w:type="paragraph" w:customStyle="1" w:styleId="Style10">
    <w:name w:val="Style10"/>
    <w:basedOn w:val="a"/>
    <w:rsid w:val="00757971"/>
    <w:pPr>
      <w:widowControl w:val="0"/>
      <w:autoSpaceDE w:val="0"/>
      <w:autoSpaceDN w:val="0"/>
      <w:adjustRightInd w:val="0"/>
      <w:spacing w:line="252" w:lineRule="exact"/>
      <w:ind w:firstLine="389"/>
      <w:jc w:val="both"/>
    </w:pPr>
    <w:rPr>
      <w:rFonts w:eastAsia="Calibri"/>
    </w:rPr>
  </w:style>
  <w:style w:type="paragraph" w:customStyle="1" w:styleId="Style15">
    <w:name w:val="Style15"/>
    <w:basedOn w:val="a"/>
    <w:rsid w:val="00757971"/>
    <w:pPr>
      <w:widowControl w:val="0"/>
      <w:autoSpaceDE w:val="0"/>
      <w:autoSpaceDN w:val="0"/>
      <w:adjustRightInd w:val="0"/>
      <w:spacing w:line="253" w:lineRule="exact"/>
      <w:ind w:firstLine="1306"/>
      <w:jc w:val="both"/>
    </w:pPr>
    <w:rPr>
      <w:rFonts w:eastAsia="Calibri"/>
    </w:rPr>
  </w:style>
  <w:style w:type="paragraph" w:customStyle="1" w:styleId="Style17">
    <w:name w:val="Style17"/>
    <w:basedOn w:val="a"/>
    <w:rsid w:val="00757971"/>
    <w:pPr>
      <w:widowControl w:val="0"/>
      <w:autoSpaceDE w:val="0"/>
      <w:autoSpaceDN w:val="0"/>
      <w:adjustRightInd w:val="0"/>
      <w:spacing w:line="241" w:lineRule="exact"/>
      <w:ind w:firstLine="283"/>
      <w:jc w:val="both"/>
    </w:pPr>
    <w:rPr>
      <w:rFonts w:eastAsia="Calibri"/>
    </w:rPr>
  </w:style>
  <w:style w:type="character" w:customStyle="1" w:styleId="FontStyle50">
    <w:name w:val="Font Style50"/>
    <w:rsid w:val="00757971"/>
    <w:rPr>
      <w:rFonts w:ascii="Times New Roman" w:hAnsi="Times New Roman" w:cs="Times New Roman"/>
      <w:sz w:val="18"/>
      <w:szCs w:val="18"/>
    </w:rPr>
  </w:style>
  <w:style w:type="character" w:customStyle="1" w:styleId="FontStyle46">
    <w:name w:val="Font Style46"/>
    <w:rsid w:val="00757971"/>
    <w:rPr>
      <w:rFonts w:ascii="Times New Roman" w:hAnsi="Times New Roman" w:cs="Times New Roman"/>
      <w:b/>
      <w:bCs/>
      <w:spacing w:val="-10"/>
      <w:sz w:val="14"/>
      <w:szCs w:val="14"/>
    </w:rPr>
  </w:style>
  <w:style w:type="paragraph" w:customStyle="1" w:styleId="affb">
    <w:name w:val="Аннотация"/>
    <w:basedOn w:val="af9"/>
    <w:rsid w:val="00757971"/>
    <w:pPr>
      <w:widowControl w:val="0"/>
      <w:spacing w:after="360"/>
      <w:jc w:val="both"/>
    </w:pPr>
    <w:rPr>
      <w:rFonts w:ascii="Times New Roman" w:eastAsia="MS Mincho" w:hAnsi="Times New Roman"/>
      <w:i/>
      <w:iCs/>
      <w:sz w:val="26"/>
      <w:szCs w:val="26"/>
      <w:lang w:eastAsia="x-none"/>
    </w:rPr>
  </w:style>
  <w:style w:type="paragraph" w:customStyle="1" w:styleId="affc">
    <w:name w:val="КлючевыеСлова"/>
    <w:basedOn w:val="affb"/>
    <w:rsid w:val="00757971"/>
    <w:pPr>
      <w:spacing w:after="480"/>
    </w:pPr>
    <w:rPr>
      <w:i w:val="0"/>
      <w:iCs w:val="0"/>
      <w:sz w:val="22"/>
      <w:szCs w:val="22"/>
    </w:rPr>
  </w:style>
  <w:style w:type="paragraph" w:customStyle="1" w:styleId="affd">
    <w:name w:val="Литература"/>
    <w:basedOn w:val="af9"/>
    <w:rsid w:val="00757971"/>
    <w:pPr>
      <w:widowControl w:val="0"/>
      <w:spacing w:line="300" w:lineRule="auto"/>
      <w:ind w:left="851" w:right="851" w:firstLine="425"/>
      <w:jc w:val="both"/>
    </w:pPr>
    <w:rPr>
      <w:rFonts w:ascii="Times New Roman" w:hAnsi="Times New Roman"/>
      <w:sz w:val="23"/>
      <w:szCs w:val="23"/>
      <w:lang w:eastAsia="x-none"/>
    </w:rPr>
  </w:style>
  <w:style w:type="paragraph" w:customStyle="1" w:styleId="main">
    <w:name w:val="main"/>
    <w:basedOn w:val="a"/>
    <w:rsid w:val="00757971"/>
    <w:pPr>
      <w:spacing w:before="240"/>
      <w:jc w:val="both"/>
    </w:pPr>
    <w:rPr>
      <w:rFonts w:ascii="Verdana" w:eastAsia="Calibri" w:hAnsi="Verdana"/>
      <w:color w:val="000000"/>
      <w:sz w:val="18"/>
      <w:szCs w:val="18"/>
    </w:rPr>
  </w:style>
  <w:style w:type="paragraph" w:styleId="affe">
    <w:name w:val="endnote text"/>
    <w:basedOn w:val="a"/>
    <w:link w:val="afff"/>
    <w:uiPriority w:val="99"/>
    <w:rsid w:val="00757971"/>
    <w:pPr>
      <w:autoSpaceDE w:val="0"/>
      <w:autoSpaceDN w:val="0"/>
      <w:jc w:val="both"/>
    </w:pPr>
    <w:rPr>
      <w:rFonts w:ascii="Verdana" w:eastAsia="Calibri" w:hAnsi="Verdana"/>
      <w:sz w:val="22"/>
      <w:szCs w:val="22"/>
      <w:lang w:val="x-none" w:eastAsia="x-none"/>
    </w:rPr>
  </w:style>
  <w:style w:type="character" w:customStyle="1" w:styleId="afff">
    <w:name w:val="Текст концевой сноски Знак"/>
    <w:basedOn w:val="a0"/>
    <w:link w:val="affe"/>
    <w:uiPriority w:val="99"/>
    <w:rsid w:val="00757971"/>
    <w:rPr>
      <w:rFonts w:ascii="Verdana" w:eastAsia="Calibri" w:hAnsi="Verdana" w:cs="Times New Roman"/>
      <w:lang w:val="x-none" w:eastAsia="x-none"/>
    </w:rPr>
  </w:style>
  <w:style w:type="character" w:customStyle="1" w:styleId="highlighthighlightactive">
    <w:name w:val="highlight highlight_active"/>
    <w:basedOn w:val="a0"/>
    <w:rsid w:val="00757971"/>
  </w:style>
  <w:style w:type="character" w:customStyle="1" w:styleId="ft269">
    <w:name w:val="ft269"/>
    <w:basedOn w:val="a0"/>
    <w:rsid w:val="00757971"/>
  </w:style>
  <w:style w:type="character" w:customStyle="1" w:styleId="ft324">
    <w:name w:val="ft324"/>
    <w:basedOn w:val="a0"/>
    <w:rsid w:val="00757971"/>
  </w:style>
  <w:style w:type="paragraph" w:customStyle="1" w:styleId="35">
    <w:name w:val="Знак3 Знак Знак"/>
    <w:basedOn w:val="a"/>
    <w:rsid w:val="00757971"/>
    <w:pPr>
      <w:spacing w:after="160" w:line="240" w:lineRule="exact"/>
    </w:pPr>
    <w:rPr>
      <w:rFonts w:ascii="Verdana" w:eastAsia="Calibri" w:hAnsi="Verdana"/>
      <w:sz w:val="22"/>
      <w:szCs w:val="22"/>
      <w:lang w:val="en-US" w:eastAsia="en-US"/>
    </w:rPr>
  </w:style>
  <w:style w:type="paragraph" w:customStyle="1" w:styleId="afff0">
    <w:name w:val="Знак"/>
    <w:basedOn w:val="a"/>
    <w:rsid w:val="00757971"/>
    <w:pPr>
      <w:spacing w:after="160" w:line="240" w:lineRule="exact"/>
    </w:pPr>
    <w:rPr>
      <w:rFonts w:ascii="Verdana" w:eastAsia="Calibri" w:hAnsi="Verdana" w:cs="Verdana"/>
      <w:sz w:val="22"/>
      <w:szCs w:val="22"/>
      <w:lang w:val="en-US" w:eastAsia="en-US"/>
    </w:rPr>
  </w:style>
  <w:style w:type="paragraph" w:customStyle="1" w:styleId="ConsPlusNormal">
    <w:name w:val="ConsPlusNormal"/>
    <w:rsid w:val="007579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b">
    <w:name w:val="Основной текст Знак1"/>
    <w:uiPriority w:val="99"/>
    <w:locked/>
    <w:rsid w:val="00757971"/>
    <w:rPr>
      <w:rFonts w:ascii="Times New Roman" w:hAnsi="Times New Roman" w:cs="Times New Roman"/>
      <w:spacing w:val="1"/>
      <w:sz w:val="19"/>
      <w:szCs w:val="19"/>
      <w:shd w:val="clear" w:color="auto" w:fill="FFFFFF"/>
    </w:rPr>
  </w:style>
  <w:style w:type="character" w:customStyle="1" w:styleId="textexposedshow">
    <w:name w:val="text_exposed_show"/>
    <w:rsid w:val="00757971"/>
    <w:rPr>
      <w:rFonts w:ascii="Times New Roman" w:hAnsi="Times New Roman" w:cs="Times New Roman"/>
    </w:rPr>
  </w:style>
  <w:style w:type="character" w:customStyle="1" w:styleId="reference-text">
    <w:name w:val="reference-text"/>
    <w:rsid w:val="00757971"/>
    <w:rPr>
      <w:rFonts w:cs="Times New Roman"/>
    </w:rPr>
  </w:style>
  <w:style w:type="character" w:customStyle="1" w:styleId="block-infoleft2">
    <w:name w:val="block-info__left2"/>
    <w:rsid w:val="00757971"/>
    <w:rPr>
      <w:i w:val="0"/>
      <w:iCs w:val="0"/>
    </w:rPr>
  </w:style>
  <w:style w:type="character" w:customStyle="1" w:styleId="FontStyle143">
    <w:name w:val="Font Style143"/>
    <w:rsid w:val="00757971"/>
    <w:rPr>
      <w:rFonts w:ascii="Times New Roman" w:hAnsi="Times New Roman" w:cs="Times New Roman"/>
      <w:sz w:val="24"/>
      <w:szCs w:val="24"/>
    </w:rPr>
  </w:style>
  <w:style w:type="paragraph" w:customStyle="1" w:styleId="Style23">
    <w:name w:val="Style23"/>
    <w:basedOn w:val="a"/>
    <w:rsid w:val="00757971"/>
    <w:pPr>
      <w:widowControl w:val="0"/>
      <w:suppressAutoHyphens/>
      <w:autoSpaceDE w:val="0"/>
    </w:pPr>
    <w:rPr>
      <w:rFonts w:eastAsia="Calibri"/>
      <w:lang w:eastAsia="ar-SA"/>
    </w:rPr>
  </w:style>
  <w:style w:type="character" w:customStyle="1" w:styleId="8TimesNewRoman5">
    <w:name w:val="Основной текст (8) + Times New Roman5"/>
    <w:aliases w:val="97,5 pt12"/>
    <w:uiPriority w:val="99"/>
    <w:rsid w:val="00757971"/>
    <w:rPr>
      <w:rFonts w:ascii="Times New Roman" w:hAnsi="Times New Roman" w:cs="Times New Roman"/>
      <w:spacing w:val="0"/>
      <w:sz w:val="19"/>
      <w:szCs w:val="19"/>
      <w:shd w:val="clear" w:color="auto" w:fill="FFFFFF"/>
    </w:rPr>
  </w:style>
  <w:style w:type="character" w:customStyle="1" w:styleId="54">
    <w:name w:val="Заголовок №5 (4)"/>
    <w:rsid w:val="00757971"/>
    <w:rPr>
      <w:rFonts w:ascii="Calibri" w:eastAsia="Calibri" w:hAnsi="Calibri" w:cs="Calibri"/>
      <w:b w:val="0"/>
      <w:bCs w:val="0"/>
      <w:i w:val="0"/>
      <w:iCs w:val="0"/>
      <w:smallCaps w:val="0"/>
      <w:strike w:val="0"/>
      <w:spacing w:val="0"/>
      <w:sz w:val="25"/>
      <w:szCs w:val="25"/>
    </w:rPr>
  </w:style>
  <w:style w:type="paragraph" w:customStyle="1" w:styleId="112">
    <w:name w:val="Основной текст11"/>
    <w:basedOn w:val="a"/>
    <w:rsid w:val="00757971"/>
    <w:pPr>
      <w:shd w:val="clear" w:color="auto" w:fill="FFFFFF"/>
      <w:spacing w:line="346" w:lineRule="exact"/>
      <w:ind w:hanging="320"/>
    </w:pPr>
    <w:rPr>
      <w:rFonts w:ascii="Calibri" w:eastAsia="Calibri" w:hAnsi="Calibri" w:cs="Calibri"/>
      <w:sz w:val="22"/>
      <w:szCs w:val="22"/>
      <w:lang w:eastAsia="en-US"/>
    </w:rPr>
  </w:style>
  <w:style w:type="character" w:customStyle="1" w:styleId="6">
    <w:name w:val="Заголовок №6"/>
    <w:rsid w:val="00757971"/>
    <w:rPr>
      <w:rFonts w:ascii="Times New Roman" w:eastAsia="Times New Roman" w:hAnsi="Times New Roman" w:cs="Times New Roman"/>
      <w:b w:val="0"/>
      <w:bCs w:val="0"/>
      <w:i w:val="0"/>
      <w:iCs w:val="0"/>
      <w:smallCaps w:val="0"/>
      <w:strike w:val="0"/>
      <w:spacing w:val="0"/>
      <w:sz w:val="24"/>
      <w:szCs w:val="24"/>
    </w:rPr>
  </w:style>
  <w:style w:type="paragraph" w:customStyle="1" w:styleId="afff1">
    <w:name w:val="кластер підрозділ"/>
    <w:next w:val="ab"/>
    <w:rsid w:val="00757971"/>
    <w:pPr>
      <w:spacing w:before="120" w:after="120" w:line="240" w:lineRule="auto"/>
      <w:ind w:left="681" w:hanging="397"/>
      <w:outlineLvl w:val="1"/>
    </w:pPr>
    <w:rPr>
      <w:rFonts w:ascii="Cambria" w:eastAsia="Times New Roman" w:hAnsi="Cambria" w:cs="Calibri"/>
      <w:b/>
      <w:sz w:val="24"/>
      <w:lang w:val="uk-UA"/>
    </w:rPr>
  </w:style>
  <w:style w:type="paragraph" w:customStyle="1" w:styleId="312">
    <w:name w:val="Основной текст с отступом 31"/>
    <w:basedOn w:val="a"/>
    <w:rsid w:val="00757971"/>
    <w:pPr>
      <w:suppressAutoHyphens/>
      <w:ind w:firstLine="709"/>
      <w:jc w:val="both"/>
    </w:pPr>
    <w:rPr>
      <w:rFonts w:ascii="Futuris" w:eastAsia="Calibri" w:hAnsi="Futuris"/>
      <w:szCs w:val="22"/>
      <w:lang w:eastAsia="ar-SA"/>
    </w:rPr>
  </w:style>
  <w:style w:type="paragraph" w:customStyle="1" w:styleId="105--1185">
    <w:name w:val="10.5-Осн-(11.85)"/>
    <w:basedOn w:val="a"/>
    <w:rsid w:val="00757971"/>
    <w:pPr>
      <w:spacing w:line="236" w:lineRule="exact"/>
      <w:ind w:firstLine="340"/>
      <w:jc w:val="both"/>
    </w:pPr>
    <w:rPr>
      <w:rFonts w:eastAsia="Calibri"/>
      <w:spacing w:val="1"/>
      <w:sz w:val="21"/>
      <w:szCs w:val="22"/>
    </w:rPr>
  </w:style>
  <w:style w:type="paragraph" w:styleId="36">
    <w:name w:val="Body Text 3"/>
    <w:basedOn w:val="a"/>
    <w:link w:val="37"/>
    <w:rsid w:val="00757971"/>
    <w:pPr>
      <w:spacing w:after="120"/>
    </w:pPr>
    <w:rPr>
      <w:rFonts w:eastAsia="Calibri"/>
      <w:sz w:val="16"/>
      <w:szCs w:val="16"/>
      <w:lang w:val="x-none" w:eastAsia="x-none"/>
    </w:rPr>
  </w:style>
  <w:style w:type="character" w:customStyle="1" w:styleId="37">
    <w:name w:val="Основной текст 3 Знак"/>
    <w:basedOn w:val="a0"/>
    <w:link w:val="36"/>
    <w:rsid w:val="00757971"/>
    <w:rPr>
      <w:rFonts w:ascii="Times New Roman" w:eastAsia="Calibri" w:hAnsi="Times New Roman" w:cs="Times New Roman"/>
      <w:sz w:val="16"/>
      <w:szCs w:val="16"/>
      <w:lang w:val="x-none" w:eastAsia="x-none"/>
    </w:rPr>
  </w:style>
  <w:style w:type="paragraph" w:customStyle="1" w:styleId="CharCharCarCharCarCharCarCharCarCharCarCharCarCharCharCharCharCarCharCarChar">
    <w:name w:val="Char Char Car Char Car Char Car Char Car Char Car Char Car Char Char Char Char Car Char Car Char"/>
    <w:basedOn w:val="a"/>
    <w:rsid w:val="00757971"/>
    <w:pPr>
      <w:spacing w:after="160" w:line="240" w:lineRule="exact"/>
    </w:pPr>
    <w:rPr>
      <w:rFonts w:ascii="Arial" w:eastAsia="Calibri" w:hAnsi="Arial" w:cs="Arial"/>
      <w:sz w:val="22"/>
      <w:szCs w:val="22"/>
      <w:lang w:val="en-US" w:eastAsia="en-US"/>
    </w:rPr>
  </w:style>
  <w:style w:type="paragraph" w:customStyle="1" w:styleId="c22">
    <w:name w:val="c22"/>
    <w:basedOn w:val="a"/>
    <w:rsid w:val="00757971"/>
    <w:pPr>
      <w:spacing w:before="100" w:beforeAutospacing="1" w:after="100" w:afterAutospacing="1"/>
    </w:pPr>
    <w:rPr>
      <w:rFonts w:eastAsia="Calibri"/>
    </w:rPr>
  </w:style>
  <w:style w:type="numbering" w:customStyle="1" w:styleId="113">
    <w:name w:val="Нет списка11"/>
    <w:next w:val="a2"/>
    <w:uiPriority w:val="99"/>
    <w:semiHidden/>
    <w:unhideWhenUsed/>
    <w:rsid w:val="00757971"/>
  </w:style>
  <w:style w:type="character" w:customStyle="1" w:styleId="c0">
    <w:name w:val="c0"/>
    <w:basedOn w:val="a0"/>
    <w:rsid w:val="00757971"/>
  </w:style>
  <w:style w:type="paragraph" w:customStyle="1" w:styleId="c10">
    <w:name w:val="c10"/>
    <w:basedOn w:val="a"/>
    <w:rsid w:val="00757971"/>
    <w:pPr>
      <w:spacing w:before="100" w:beforeAutospacing="1" w:after="100" w:afterAutospacing="1"/>
    </w:pPr>
    <w:rPr>
      <w:rFonts w:eastAsia="Calibri"/>
    </w:rPr>
  </w:style>
  <w:style w:type="character" w:customStyle="1" w:styleId="c9">
    <w:name w:val="c9"/>
    <w:basedOn w:val="a0"/>
    <w:rsid w:val="00757971"/>
  </w:style>
  <w:style w:type="character" w:customStyle="1" w:styleId="c4">
    <w:name w:val="c4"/>
    <w:basedOn w:val="a0"/>
    <w:rsid w:val="00757971"/>
  </w:style>
  <w:style w:type="character" w:customStyle="1" w:styleId="c2">
    <w:name w:val="c2"/>
    <w:basedOn w:val="a0"/>
    <w:rsid w:val="00757971"/>
  </w:style>
  <w:style w:type="character" w:customStyle="1" w:styleId="c3">
    <w:name w:val="c3"/>
    <w:basedOn w:val="a0"/>
    <w:rsid w:val="00757971"/>
  </w:style>
  <w:style w:type="paragraph" w:customStyle="1" w:styleId="c7">
    <w:name w:val="c7"/>
    <w:basedOn w:val="a"/>
    <w:rsid w:val="00757971"/>
    <w:pPr>
      <w:spacing w:before="100" w:beforeAutospacing="1" w:after="100" w:afterAutospacing="1"/>
    </w:pPr>
    <w:rPr>
      <w:rFonts w:eastAsia="Calibri"/>
    </w:rPr>
  </w:style>
  <w:style w:type="paragraph" w:customStyle="1" w:styleId="c6">
    <w:name w:val="c6"/>
    <w:basedOn w:val="a"/>
    <w:rsid w:val="00757971"/>
    <w:pPr>
      <w:spacing w:before="100" w:beforeAutospacing="1" w:after="100" w:afterAutospacing="1"/>
    </w:pPr>
    <w:rPr>
      <w:rFonts w:eastAsia="Calibri"/>
    </w:rPr>
  </w:style>
  <w:style w:type="character" w:customStyle="1" w:styleId="hl">
    <w:name w:val="hl"/>
    <w:basedOn w:val="a0"/>
    <w:rsid w:val="00757971"/>
  </w:style>
  <w:style w:type="paragraph" w:customStyle="1" w:styleId="afff2">
    <w:name w:val="Знак Знак Знак Знак Знак"/>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tmb">
    <w:name w:val="tmb"/>
    <w:basedOn w:val="a"/>
    <w:rsid w:val="00757971"/>
    <w:pPr>
      <w:spacing w:before="100" w:beforeAutospacing="1" w:after="100" w:afterAutospacing="1"/>
    </w:pPr>
    <w:rPr>
      <w:rFonts w:ascii="Tahoma" w:eastAsia="Calibri" w:hAnsi="Tahoma" w:cs="Tahoma"/>
      <w:color w:val="003366"/>
      <w:sz w:val="18"/>
      <w:szCs w:val="18"/>
    </w:rPr>
  </w:style>
  <w:style w:type="paragraph" w:customStyle="1" w:styleId="1c">
    <w:name w:val="Знак Знак Знак Знак Знак1"/>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1d">
    <w:name w:val="Абзац списка1"/>
    <w:basedOn w:val="a"/>
    <w:rsid w:val="00757971"/>
    <w:pPr>
      <w:spacing w:after="200" w:line="276" w:lineRule="auto"/>
      <w:ind w:left="720"/>
      <w:contextualSpacing/>
    </w:pPr>
    <w:rPr>
      <w:rFonts w:ascii="Calibri" w:eastAsia="Calibri" w:hAnsi="Calibri"/>
      <w:sz w:val="22"/>
      <w:szCs w:val="22"/>
      <w:lang w:eastAsia="en-US"/>
    </w:rPr>
  </w:style>
  <w:style w:type="paragraph" w:customStyle="1" w:styleId="2b">
    <w:name w:val="заголовок 2"/>
    <w:basedOn w:val="a"/>
    <w:next w:val="a"/>
    <w:rsid w:val="00757971"/>
    <w:pPr>
      <w:keepNext/>
      <w:autoSpaceDE w:val="0"/>
      <w:autoSpaceDN w:val="0"/>
      <w:spacing w:line="298" w:lineRule="auto"/>
      <w:jc w:val="center"/>
    </w:pPr>
    <w:rPr>
      <w:rFonts w:eastAsia="Calibri"/>
      <w:sz w:val="28"/>
      <w:szCs w:val="28"/>
    </w:rPr>
  </w:style>
  <w:style w:type="table" w:styleId="afff3">
    <w:name w:val="Table Grid"/>
    <w:basedOn w:val="a1"/>
    <w:uiPriority w:val="59"/>
    <w:rsid w:val="0075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rsid w:val="00757971"/>
  </w:style>
  <w:style w:type="character" w:customStyle="1" w:styleId="translation-chunk">
    <w:name w:val="translation-chunk"/>
    <w:basedOn w:val="a0"/>
    <w:rsid w:val="00757971"/>
  </w:style>
  <w:style w:type="paragraph" w:customStyle="1" w:styleId="afff4">
    <w:name w:val="Содержимое таблицы"/>
    <w:basedOn w:val="a"/>
    <w:rsid w:val="00757971"/>
    <w:pPr>
      <w:widowControl w:val="0"/>
      <w:suppressLineNumbers/>
      <w:suppressAutoHyphens/>
    </w:pPr>
    <w:rPr>
      <w:rFonts w:ascii="Nimbus Roman No9 L" w:eastAsia="Calibri" w:hAnsi="Nimbus Roman No9 L"/>
      <w:kern w:val="1"/>
    </w:rPr>
  </w:style>
  <w:style w:type="character" w:styleId="afff5">
    <w:name w:val="annotation reference"/>
    <w:uiPriority w:val="99"/>
    <w:rsid w:val="00757971"/>
    <w:rPr>
      <w:sz w:val="16"/>
      <w:szCs w:val="16"/>
    </w:rPr>
  </w:style>
  <w:style w:type="paragraph" w:styleId="afff6">
    <w:name w:val="annotation text"/>
    <w:basedOn w:val="a"/>
    <w:link w:val="afff7"/>
    <w:uiPriority w:val="99"/>
    <w:rsid w:val="00757971"/>
    <w:rPr>
      <w:rFonts w:eastAsia="Calibri"/>
      <w:sz w:val="22"/>
      <w:szCs w:val="22"/>
      <w:lang w:val="x-none"/>
    </w:rPr>
  </w:style>
  <w:style w:type="character" w:customStyle="1" w:styleId="afff7">
    <w:name w:val="Текст примечания Знак"/>
    <w:basedOn w:val="a0"/>
    <w:link w:val="afff6"/>
    <w:uiPriority w:val="99"/>
    <w:rsid w:val="00757971"/>
    <w:rPr>
      <w:rFonts w:ascii="Times New Roman" w:eastAsia="Calibri" w:hAnsi="Times New Roman" w:cs="Times New Roman"/>
      <w:lang w:val="x-none" w:eastAsia="ru-RU"/>
    </w:rPr>
  </w:style>
  <w:style w:type="paragraph" w:styleId="afff8">
    <w:name w:val="annotation subject"/>
    <w:basedOn w:val="afff6"/>
    <w:next w:val="afff6"/>
    <w:link w:val="afff9"/>
    <w:uiPriority w:val="99"/>
    <w:rsid w:val="00757971"/>
    <w:rPr>
      <w:b/>
      <w:bCs/>
      <w:lang w:eastAsia="x-none"/>
    </w:rPr>
  </w:style>
  <w:style w:type="character" w:customStyle="1" w:styleId="afff9">
    <w:name w:val="Тема примечания Знак"/>
    <w:basedOn w:val="afff7"/>
    <w:link w:val="afff8"/>
    <w:uiPriority w:val="99"/>
    <w:rsid w:val="00757971"/>
    <w:rPr>
      <w:rFonts w:ascii="Times New Roman" w:eastAsia="Calibri" w:hAnsi="Times New Roman" w:cs="Times New Roman"/>
      <w:b/>
      <w:bCs/>
      <w:lang w:val="x-none" w:eastAsia="x-none"/>
    </w:rPr>
  </w:style>
  <w:style w:type="paragraph" w:customStyle="1" w:styleId="just">
    <w:name w:val="just"/>
    <w:basedOn w:val="a"/>
    <w:rsid w:val="00757971"/>
    <w:pPr>
      <w:spacing w:before="120" w:after="120"/>
      <w:jc w:val="both"/>
    </w:pPr>
    <w:rPr>
      <w:rFonts w:eastAsia="Calibri"/>
      <w:sz w:val="16"/>
      <w:szCs w:val="16"/>
      <w:lang w:eastAsia="ja-JP"/>
    </w:rPr>
  </w:style>
  <w:style w:type="paragraph" w:customStyle="1" w:styleId="Style2">
    <w:name w:val="Style2"/>
    <w:basedOn w:val="a"/>
    <w:uiPriority w:val="99"/>
    <w:rsid w:val="00757971"/>
    <w:pPr>
      <w:widowControl w:val="0"/>
      <w:autoSpaceDE w:val="0"/>
      <w:autoSpaceDN w:val="0"/>
      <w:adjustRightInd w:val="0"/>
      <w:spacing w:line="227" w:lineRule="exact"/>
      <w:ind w:firstLine="420"/>
      <w:jc w:val="both"/>
    </w:pPr>
    <w:rPr>
      <w:rFonts w:ascii="Arial" w:eastAsia="Calibri" w:hAnsi="Arial" w:cs="Arial"/>
    </w:rPr>
  </w:style>
  <w:style w:type="character" w:customStyle="1" w:styleId="FontStyle110">
    <w:name w:val="Font Style11"/>
    <w:uiPriority w:val="99"/>
    <w:rsid w:val="00757971"/>
    <w:rPr>
      <w:rFonts w:ascii="Arial" w:hAnsi="Arial" w:cs="Arial"/>
      <w:sz w:val="20"/>
      <w:szCs w:val="20"/>
    </w:rPr>
  </w:style>
  <w:style w:type="character" w:customStyle="1" w:styleId="fileinfo">
    <w:name w:val="fileinfo"/>
    <w:basedOn w:val="a0"/>
    <w:rsid w:val="00757971"/>
  </w:style>
  <w:style w:type="paragraph" w:customStyle="1" w:styleId="1e">
    <w:name w:val="Без интервала1"/>
    <w:basedOn w:val="a"/>
    <w:rsid w:val="00757971"/>
    <w:pPr>
      <w:widowControl w:val="0"/>
      <w:adjustRightInd w:val="0"/>
      <w:jc w:val="both"/>
      <w:textAlignment w:val="baseline"/>
    </w:pPr>
    <w:rPr>
      <w:rFonts w:eastAsia="Calibri"/>
      <w:szCs w:val="22"/>
    </w:rPr>
  </w:style>
  <w:style w:type="character" w:customStyle="1" w:styleId="hpsatn">
    <w:name w:val="hps atn"/>
    <w:basedOn w:val="a0"/>
    <w:rsid w:val="00757971"/>
  </w:style>
  <w:style w:type="paragraph" w:styleId="afffa">
    <w:name w:val="Document Map"/>
    <w:basedOn w:val="a"/>
    <w:link w:val="afffb"/>
    <w:uiPriority w:val="99"/>
    <w:semiHidden/>
    <w:unhideWhenUsed/>
    <w:rsid w:val="00757971"/>
    <w:rPr>
      <w:rFonts w:ascii="Tahoma" w:eastAsia="Calibri" w:hAnsi="Tahoma"/>
      <w:sz w:val="16"/>
      <w:szCs w:val="16"/>
      <w:lang w:val="x-none" w:eastAsia="x-none"/>
    </w:rPr>
  </w:style>
  <w:style w:type="character" w:customStyle="1" w:styleId="afffb">
    <w:name w:val="Схема документа Знак"/>
    <w:basedOn w:val="a0"/>
    <w:link w:val="afffa"/>
    <w:uiPriority w:val="99"/>
    <w:semiHidden/>
    <w:rsid w:val="00757971"/>
    <w:rPr>
      <w:rFonts w:ascii="Tahoma" w:eastAsia="Calibri" w:hAnsi="Tahoma" w:cs="Times New Roman"/>
      <w:sz w:val="16"/>
      <w:szCs w:val="16"/>
      <w:lang w:val="x-none" w:eastAsia="x-none"/>
    </w:rPr>
  </w:style>
  <w:style w:type="table" w:customStyle="1" w:styleId="1f">
    <w:name w:val="Сетка таблицы1"/>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 Знак1 Char Знак Знак Char Знак Знак Знак Знак"/>
    <w:basedOn w:val="a"/>
    <w:rsid w:val="00757971"/>
    <w:pPr>
      <w:spacing w:before="100" w:beforeAutospacing="1" w:after="100" w:afterAutospacing="1"/>
    </w:pPr>
    <w:rPr>
      <w:rFonts w:ascii="Tahoma" w:eastAsia="Calibri" w:hAnsi="Tahoma" w:cs="Tahoma"/>
      <w:sz w:val="22"/>
      <w:szCs w:val="22"/>
      <w:lang w:val="en-US" w:eastAsia="en-US"/>
    </w:rPr>
  </w:style>
  <w:style w:type="character" w:styleId="afffc">
    <w:name w:val="endnote reference"/>
    <w:uiPriority w:val="99"/>
    <w:semiHidden/>
    <w:unhideWhenUsed/>
    <w:rsid w:val="00757971"/>
    <w:rPr>
      <w:vertAlign w:val="superscript"/>
    </w:rPr>
  </w:style>
  <w:style w:type="paragraph" w:customStyle="1" w:styleId="rvps3">
    <w:name w:val="rvps3"/>
    <w:basedOn w:val="a"/>
    <w:semiHidden/>
    <w:rsid w:val="00757971"/>
    <w:pPr>
      <w:spacing w:before="100" w:beforeAutospacing="1" w:after="100" w:afterAutospacing="1"/>
    </w:pPr>
    <w:rPr>
      <w:rFonts w:eastAsia="Calibri"/>
    </w:rPr>
  </w:style>
  <w:style w:type="table" w:customStyle="1" w:styleId="130">
    <w:name w:val="Сетка таблицы13"/>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3"/>
    <w:uiPriority w:val="59"/>
    <w:rsid w:val="007579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Основной текст + Полужирный"/>
    <w:uiPriority w:val="99"/>
    <w:rsid w:val="00757971"/>
    <w:rPr>
      <w:rFonts w:ascii="Georgia" w:hAnsi="Georgia"/>
      <w:b/>
      <w:sz w:val="22"/>
      <w:u w:val="none"/>
      <w:lang w:val="ru-RU" w:eastAsia="ru-RU"/>
    </w:rPr>
  </w:style>
  <w:style w:type="table" w:customStyle="1" w:styleId="160">
    <w:name w:val="Сетка таблицы1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ff3"/>
    <w:uiPriority w:val="59"/>
    <w:rsid w:val="007579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ff3"/>
    <w:uiPriority w:val="59"/>
    <w:rsid w:val="00757971"/>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3"/>
    <w:uiPriority w:val="59"/>
    <w:rsid w:val="00757971"/>
    <w:pPr>
      <w:spacing w:after="0" w:line="240" w:lineRule="auto"/>
      <w:ind w:firstLine="709"/>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757971"/>
    <w:pPr>
      <w:spacing w:before="100" w:beforeAutospacing="1" w:after="100" w:afterAutospacing="1"/>
    </w:pPr>
    <w:rPr>
      <w:rFonts w:eastAsia="Calibri"/>
    </w:rPr>
  </w:style>
  <w:style w:type="table" w:customStyle="1" w:styleId="350">
    <w:name w:val="Сетка таблицы35"/>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w:basedOn w:val="a"/>
    <w:rsid w:val="00757971"/>
    <w:pPr>
      <w:spacing w:after="160" w:line="240" w:lineRule="exact"/>
    </w:pPr>
    <w:rPr>
      <w:rFonts w:ascii="Verdana" w:eastAsia="Calibri" w:hAnsi="Verdana" w:cs="Verdana"/>
      <w:sz w:val="22"/>
      <w:szCs w:val="22"/>
      <w:lang w:val="en-US" w:eastAsia="en-US"/>
    </w:rPr>
  </w:style>
  <w:style w:type="table" w:customStyle="1" w:styleId="430">
    <w:name w:val="Сетка таблицы43"/>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757971"/>
    <w:pPr>
      <w:spacing w:after="0"/>
    </w:pPr>
    <w:rPr>
      <w:rFonts w:ascii="Arial" w:eastAsia="Arial" w:hAnsi="Arial" w:cs="Arial"/>
      <w:lang w:val="ru" w:eastAsia="ru-RU"/>
    </w:rPr>
  </w:style>
  <w:style w:type="table" w:customStyle="1" w:styleId="52">
    <w:name w:val="Сетка таблицы52"/>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semiHidden/>
    <w:rsid w:val="00757971"/>
  </w:style>
  <w:style w:type="paragraph" w:styleId="z-">
    <w:name w:val="HTML Top of Form"/>
    <w:basedOn w:val="a"/>
    <w:next w:val="a"/>
    <w:link w:val="z-0"/>
    <w:hidden/>
    <w:rsid w:val="00757971"/>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0"/>
    <w:link w:val="z-"/>
    <w:rsid w:val="00757971"/>
    <w:rPr>
      <w:rFonts w:ascii="Arial" w:eastAsia="Calibri" w:hAnsi="Arial" w:cs="Arial"/>
      <w:vanish/>
      <w:sz w:val="16"/>
      <w:szCs w:val="16"/>
      <w:lang w:eastAsia="ru-RU"/>
    </w:rPr>
  </w:style>
  <w:style w:type="paragraph" w:styleId="z-1">
    <w:name w:val="HTML Bottom of Form"/>
    <w:basedOn w:val="a"/>
    <w:next w:val="a"/>
    <w:link w:val="z-2"/>
    <w:hidden/>
    <w:rsid w:val="00757971"/>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0"/>
    <w:link w:val="z-1"/>
    <w:rsid w:val="00757971"/>
    <w:rPr>
      <w:rFonts w:ascii="Arial" w:eastAsia="Calibri" w:hAnsi="Arial" w:cs="Arial"/>
      <w:vanish/>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7971"/>
    <w:pPr>
      <w:spacing w:before="100" w:beforeAutospacing="1" w:after="100" w:afterAutospacing="1"/>
    </w:pPr>
    <w:rPr>
      <w:rFonts w:ascii="Tahoma" w:eastAsia="Calibri" w:hAnsi="Tahoma"/>
      <w:sz w:val="22"/>
      <w:szCs w:val="22"/>
      <w:lang w:val="en-US" w:eastAsia="en-US"/>
    </w:rPr>
  </w:style>
  <w:style w:type="character" w:customStyle="1" w:styleId="tlid-translationtranslation">
    <w:name w:val="tlid-translation translation"/>
    <w:basedOn w:val="a0"/>
    <w:rsid w:val="00757971"/>
  </w:style>
  <w:style w:type="table" w:customStyle="1" w:styleId="53">
    <w:name w:val="Сетка таблицы53"/>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ff3"/>
    <w:uiPriority w:val="59"/>
    <w:rsid w:val="007579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14-ФОГ"/>
    <w:basedOn w:val="a"/>
    <w:qFormat/>
    <w:rsid w:val="00757971"/>
    <w:pPr>
      <w:widowControl w:val="0"/>
      <w:shd w:val="clear" w:color="auto" w:fill="FFFFFF"/>
      <w:ind w:firstLine="567"/>
      <w:jc w:val="both"/>
    </w:pPr>
    <w:rPr>
      <w:rFonts w:eastAsia="Calibri"/>
      <w:bCs/>
      <w:color w:val="000000"/>
      <w:sz w:val="28"/>
      <w:szCs w:val="28"/>
    </w:rPr>
  </w:style>
  <w:style w:type="table" w:customStyle="1" w:styleId="59">
    <w:name w:val="Сетка таблицы59"/>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
    <w:rsid w:val="00757971"/>
    <w:pPr>
      <w:spacing w:after="160" w:line="240" w:lineRule="exact"/>
    </w:pPr>
    <w:rPr>
      <w:rFonts w:ascii="Verdana" w:eastAsia="Calibri" w:hAnsi="Verdana"/>
      <w:sz w:val="22"/>
      <w:szCs w:val="22"/>
      <w:lang w:val="en-US" w:eastAsia="en-US"/>
    </w:rPr>
  </w:style>
  <w:style w:type="character" w:customStyle="1" w:styleId="FontStyle24">
    <w:name w:val="Font Style24"/>
    <w:rsid w:val="00757971"/>
    <w:rPr>
      <w:rFonts w:ascii="Century Schoolbook" w:hAnsi="Century Schoolbook" w:cs="Century Schoolbook"/>
      <w:sz w:val="16"/>
      <w:szCs w:val="16"/>
    </w:rPr>
  </w:style>
  <w:style w:type="character" w:customStyle="1" w:styleId="FontStyle19">
    <w:name w:val="Font Style19"/>
    <w:rsid w:val="00757971"/>
    <w:rPr>
      <w:rFonts w:ascii="Century Schoolbook" w:hAnsi="Century Schoolbook" w:cs="Century Schoolbook"/>
      <w:i/>
      <w:iCs/>
      <w:spacing w:val="10"/>
      <w:sz w:val="16"/>
      <w:szCs w:val="16"/>
    </w:rPr>
  </w:style>
  <w:style w:type="character" w:customStyle="1" w:styleId="FontStyle18">
    <w:name w:val="Font Style18"/>
    <w:rsid w:val="00757971"/>
    <w:rPr>
      <w:rFonts w:ascii="Franklin Gothic Medium Cond" w:hAnsi="Franklin Gothic Medium Cond" w:cs="Franklin Gothic Medium Cond"/>
      <w:b/>
      <w:bCs/>
      <w:spacing w:val="10"/>
      <w:w w:val="50"/>
      <w:sz w:val="38"/>
      <w:szCs w:val="38"/>
    </w:rPr>
  </w:style>
  <w:style w:type="paragraph" w:customStyle="1" w:styleId="321">
    <w:name w:val="Основной текст с отступом 32"/>
    <w:basedOn w:val="a"/>
    <w:rsid w:val="00757971"/>
    <w:pPr>
      <w:overflowPunct w:val="0"/>
      <w:autoSpaceDE w:val="0"/>
      <w:autoSpaceDN w:val="0"/>
      <w:adjustRightInd w:val="0"/>
      <w:spacing w:line="360" w:lineRule="auto"/>
      <w:ind w:firstLine="540"/>
      <w:jc w:val="both"/>
      <w:textAlignment w:val="baseline"/>
    </w:pPr>
    <w:rPr>
      <w:rFonts w:eastAsia="Calibri"/>
      <w:szCs w:val="22"/>
    </w:rPr>
  </w:style>
  <w:style w:type="paragraph" w:styleId="affff">
    <w:name w:val="caption"/>
    <w:basedOn w:val="a"/>
    <w:qFormat/>
    <w:rsid w:val="00757971"/>
    <w:pPr>
      <w:jc w:val="center"/>
    </w:pPr>
    <w:rPr>
      <w:rFonts w:eastAsia="Calibri"/>
      <w:b/>
      <w:sz w:val="28"/>
      <w:szCs w:val="22"/>
      <w:lang w:val="en-US"/>
    </w:rPr>
  </w:style>
  <w:style w:type="character" w:customStyle="1" w:styleId="text1">
    <w:name w:val="text1"/>
    <w:rsid w:val="00757971"/>
    <w:rPr>
      <w:rFonts w:ascii="Arial" w:hAnsi="Arial" w:cs="Arial" w:hint="default"/>
      <w:sz w:val="20"/>
      <w:szCs w:val="20"/>
    </w:rPr>
  </w:style>
  <w:style w:type="character" w:customStyle="1" w:styleId="legal">
    <w:name w:val="legal"/>
    <w:basedOn w:val="a0"/>
    <w:rsid w:val="00757971"/>
  </w:style>
  <w:style w:type="character" w:customStyle="1" w:styleId="plagiat">
    <w:name w:val="plagiat"/>
    <w:basedOn w:val="a0"/>
    <w:rsid w:val="00757971"/>
  </w:style>
  <w:style w:type="table" w:customStyle="1" w:styleId="600">
    <w:name w:val="Сетка таблицы60"/>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1">
    <w:name w:val="style41"/>
    <w:rsid w:val="00757971"/>
  </w:style>
  <w:style w:type="table" w:customStyle="1" w:styleId="64">
    <w:name w:val="Сетка таблицы64"/>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semiHidden/>
    <w:rsid w:val="00757971"/>
  </w:style>
  <w:style w:type="character" w:customStyle="1" w:styleId="orcid-id-https">
    <w:name w:val="orcid-id-https"/>
    <w:basedOn w:val="a0"/>
    <w:rsid w:val="00757971"/>
  </w:style>
  <w:style w:type="paragraph" w:customStyle="1" w:styleId="affff0">
    <w:name w:val="Знак"/>
    <w:basedOn w:val="a"/>
    <w:rsid w:val="00757971"/>
    <w:pPr>
      <w:spacing w:before="100" w:beforeAutospacing="1" w:after="100" w:afterAutospacing="1"/>
    </w:pPr>
    <w:rPr>
      <w:rFonts w:ascii="Tahoma" w:eastAsia="Calibri" w:hAnsi="Tahoma"/>
      <w:sz w:val="22"/>
      <w:szCs w:val="22"/>
      <w:lang w:val="en-US" w:eastAsia="en-US"/>
    </w:rPr>
  </w:style>
  <w:style w:type="table" w:customStyle="1" w:styleId="68">
    <w:name w:val="Сетка таблицы68"/>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5"/>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unhideWhenUsed/>
    <w:rsid w:val="00757971"/>
    <w:pPr>
      <w:numPr>
        <w:numId w:val="1"/>
      </w:numPr>
      <w:contextualSpacing/>
    </w:pPr>
    <w:rPr>
      <w:rFonts w:eastAsia="Calibri"/>
      <w:sz w:val="22"/>
      <w:szCs w:val="22"/>
    </w:rPr>
  </w:style>
  <w:style w:type="table" w:customStyle="1" w:styleId="76">
    <w:name w:val="Сетка таблицы7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0"/>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757971"/>
  </w:style>
  <w:style w:type="character" w:customStyle="1" w:styleId="1f1">
    <w:name w:val="Неразрешенное упоминание1"/>
    <w:uiPriority w:val="99"/>
    <w:semiHidden/>
    <w:unhideWhenUsed/>
    <w:rsid w:val="00757971"/>
    <w:rPr>
      <w:color w:val="605E5C"/>
      <w:shd w:val="clear" w:color="auto" w:fill="E1DFDD"/>
    </w:rPr>
  </w:style>
  <w:style w:type="table" w:customStyle="1" w:styleId="82">
    <w:name w:val="Сетка таблицы82"/>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2"/>
    <w:uiPriority w:val="99"/>
    <w:semiHidden/>
    <w:unhideWhenUsed/>
    <w:rsid w:val="00757971"/>
  </w:style>
  <w:style w:type="character" w:customStyle="1" w:styleId="UnresolvedMention">
    <w:name w:val="Unresolved Mention"/>
    <w:uiPriority w:val="99"/>
    <w:semiHidden/>
    <w:unhideWhenUsed/>
    <w:rsid w:val="00757971"/>
    <w:rPr>
      <w:color w:val="605E5C"/>
      <w:shd w:val="clear" w:color="auto" w:fill="E1DFDD"/>
    </w:rPr>
  </w:style>
  <w:style w:type="table" w:customStyle="1" w:styleId="83">
    <w:name w:val="Сетка таблицы83"/>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link w:val="2f"/>
    <w:rsid w:val="00757971"/>
    <w:rPr>
      <w:sz w:val="30"/>
      <w:szCs w:val="30"/>
      <w:shd w:val="clear" w:color="auto" w:fill="FFFFFF"/>
    </w:rPr>
  </w:style>
  <w:style w:type="paragraph" w:customStyle="1" w:styleId="2f">
    <w:name w:val="Основной текст (2)"/>
    <w:basedOn w:val="a"/>
    <w:link w:val="2e"/>
    <w:rsid w:val="00757971"/>
    <w:pPr>
      <w:widowControl w:val="0"/>
      <w:shd w:val="clear" w:color="auto" w:fill="FFFFFF"/>
      <w:spacing w:before="60" w:line="343" w:lineRule="exact"/>
      <w:ind w:hanging="8"/>
      <w:jc w:val="both"/>
    </w:pPr>
    <w:rPr>
      <w:rFonts w:asciiTheme="minorHAnsi" w:eastAsiaTheme="minorHAnsi" w:hAnsiTheme="minorHAnsi" w:cstheme="minorBidi"/>
      <w:sz w:val="30"/>
      <w:szCs w:val="30"/>
      <w:lang w:eastAsia="en-US"/>
    </w:rPr>
  </w:style>
  <w:style w:type="character" w:customStyle="1" w:styleId="2f0">
    <w:name w:val="Основной текст (2) + Курсив"/>
    <w:aliases w:val="Интервал 0 pt1"/>
    <w:rsid w:val="0075797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11pt">
    <w:name w:val="Сноска + 11 pt;Не полужирный;Курсив"/>
    <w:rsid w:val="007579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814pt">
    <w:name w:val="Основной текст (38) + 14 pt"/>
    <w:rsid w:val="007579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_"/>
    <w:link w:val="3d"/>
    <w:rsid w:val="00757971"/>
    <w:rPr>
      <w:i/>
      <w:iCs/>
      <w:sz w:val="30"/>
      <w:szCs w:val="30"/>
      <w:shd w:val="clear" w:color="auto" w:fill="FFFFFF"/>
    </w:rPr>
  </w:style>
  <w:style w:type="paragraph" w:customStyle="1" w:styleId="3d">
    <w:name w:val="Основной текст (3)"/>
    <w:basedOn w:val="a"/>
    <w:link w:val="3c"/>
    <w:rsid w:val="00757971"/>
    <w:pPr>
      <w:widowControl w:val="0"/>
      <w:shd w:val="clear" w:color="auto" w:fill="FFFFFF"/>
      <w:spacing w:before="660" w:after="60" w:line="0" w:lineRule="atLeast"/>
      <w:ind w:firstLine="687"/>
      <w:jc w:val="both"/>
    </w:pPr>
    <w:rPr>
      <w:rFonts w:asciiTheme="minorHAnsi" w:eastAsiaTheme="minorHAnsi" w:hAnsiTheme="minorHAnsi" w:cstheme="minorBidi"/>
      <w:i/>
      <w:iCs/>
      <w:sz w:val="30"/>
      <w:szCs w:val="30"/>
      <w:lang w:eastAsia="en-US"/>
    </w:rPr>
  </w:style>
  <w:style w:type="character" w:customStyle="1" w:styleId="4Exact">
    <w:name w:val="Основной текст (4) Exact"/>
    <w:link w:val="4b"/>
    <w:locked/>
    <w:rsid w:val="00757971"/>
    <w:rPr>
      <w:rFonts w:ascii="Microsoft Sans Serif" w:eastAsia="Microsoft Sans Serif" w:hAnsi="Microsoft Sans Serif" w:cs="Microsoft Sans Serif"/>
      <w:sz w:val="28"/>
      <w:szCs w:val="28"/>
      <w:shd w:val="clear" w:color="auto" w:fill="FFFFFF"/>
    </w:rPr>
  </w:style>
  <w:style w:type="paragraph" w:customStyle="1" w:styleId="4b">
    <w:name w:val="Основной текст (4)"/>
    <w:basedOn w:val="a"/>
    <w:link w:val="4Exact"/>
    <w:rsid w:val="00757971"/>
    <w:pPr>
      <w:widowControl w:val="0"/>
      <w:shd w:val="clear" w:color="auto" w:fill="FFFFFF"/>
      <w:spacing w:line="0" w:lineRule="atLeast"/>
    </w:pPr>
    <w:rPr>
      <w:rFonts w:ascii="Microsoft Sans Serif" w:eastAsia="Microsoft Sans Serif" w:hAnsi="Microsoft Sans Serif" w:cs="Microsoft Sans Serif"/>
      <w:sz w:val="28"/>
      <w:szCs w:val="28"/>
      <w:lang w:eastAsia="en-US"/>
    </w:rPr>
  </w:style>
  <w:style w:type="character" w:customStyle="1" w:styleId="215pt">
    <w:name w:val="Основной текст (2) + 15 pt;Полужирный"/>
    <w:rsid w:val="00757971"/>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Exact">
    <w:name w:val="Основной текст (2) Exact"/>
    <w:rsid w:val="00757971"/>
    <w:rPr>
      <w:rFonts w:ascii="Arial" w:eastAsia="Arial" w:hAnsi="Arial" w:cs="Arial"/>
      <w:b w:val="0"/>
      <w:bCs w:val="0"/>
      <w:i w:val="0"/>
      <w:iCs w:val="0"/>
      <w:smallCaps w:val="0"/>
      <w:strike w:val="0"/>
      <w:spacing w:val="-10"/>
      <w:sz w:val="26"/>
      <w:szCs w:val="26"/>
      <w:u w:val="none"/>
    </w:rPr>
  </w:style>
  <w:style w:type="character" w:customStyle="1" w:styleId="22Exact">
    <w:name w:val="Основной текст (22) Exact"/>
    <w:rsid w:val="00757971"/>
    <w:rPr>
      <w:rFonts w:ascii="Arial" w:eastAsia="Arial" w:hAnsi="Arial" w:cs="Arial"/>
      <w:b/>
      <w:bCs/>
      <w:i w:val="0"/>
      <w:iCs w:val="0"/>
      <w:smallCaps w:val="0"/>
      <w:strike w:val="0"/>
      <w:spacing w:val="-10"/>
      <w:sz w:val="26"/>
      <w:szCs w:val="26"/>
      <w:u w:val="none"/>
    </w:rPr>
  </w:style>
  <w:style w:type="character" w:customStyle="1" w:styleId="191">
    <w:name w:val="Основной текст (19)_"/>
    <w:link w:val="192"/>
    <w:rsid w:val="00757971"/>
    <w:rPr>
      <w:rFonts w:ascii="Arial" w:eastAsia="Arial" w:hAnsi="Arial" w:cs="Arial"/>
      <w:i/>
      <w:iCs/>
      <w:sz w:val="32"/>
      <w:szCs w:val="32"/>
      <w:shd w:val="clear" w:color="auto" w:fill="FFFFFF"/>
    </w:rPr>
  </w:style>
  <w:style w:type="paragraph" w:customStyle="1" w:styleId="192">
    <w:name w:val="Основной текст (19)"/>
    <w:basedOn w:val="a"/>
    <w:link w:val="191"/>
    <w:rsid w:val="00757971"/>
    <w:pPr>
      <w:widowControl w:val="0"/>
      <w:shd w:val="clear" w:color="auto" w:fill="FFFFFF"/>
      <w:spacing w:before="600" w:after="300" w:line="0" w:lineRule="atLeast"/>
      <w:ind w:firstLine="37"/>
      <w:jc w:val="both"/>
    </w:pPr>
    <w:rPr>
      <w:rFonts w:ascii="Arial" w:eastAsia="Arial" w:hAnsi="Arial" w:cs="Arial"/>
      <w:i/>
      <w:iCs/>
      <w:sz w:val="32"/>
      <w:szCs w:val="32"/>
      <w:lang w:eastAsia="en-US"/>
    </w:rPr>
  </w:style>
  <w:style w:type="character" w:customStyle="1" w:styleId="4c">
    <w:name w:val="Основной текст (4) + Малые прописные"/>
    <w:rsid w:val="00757971"/>
    <w:rPr>
      <w:rFonts w:ascii="Arial" w:eastAsia="Arial" w:hAnsi="Arial" w:cs="Arial"/>
      <w:b/>
      <w:bCs/>
      <w:smallCaps/>
      <w:color w:val="000000"/>
      <w:w w:val="100"/>
      <w:position w:val="0"/>
      <w:sz w:val="17"/>
      <w:szCs w:val="17"/>
      <w:shd w:val="clear" w:color="auto" w:fill="FFFFFF"/>
      <w:lang w:val="ru-RU" w:eastAsia="ru-RU" w:bidi="ru-RU"/>
    </w:rPr>
  </w:style>
  <w:style w:type="character" w:customStyle="1" w:styleId="35-1pt">
    <w:name w:val="Основной текст (35) + Интервал -1 pt"/>
    <w:rsid w:val="00757971"/>
    <w:rPr>
      <w:rFonts w:ascii="Times New Roman" w:eastAsia="Times New Roman" w:hAnsi="Times New Roman" w:cs="Times New Roman"/>
      <w:b/>
      <w:bCs/>
      <w:color w:val="000000"/>
      <w:spacing w:val="-20"/>
      <w:w w:val="100"/>
      <w:position w:val="0"/>
      <w:sz w:val="38"/>
      <w:szCs w:val="38"/>
      <w:shd w:val="clear" w:color="auto" w:fill="FFFFFF"/>
      <w:lang w:val="ru-RU" w:eastAsia="ru-RU" w:bidi="ru-RU"/>
    </w:rPr>
  </w:style>
  <w:style w:type="paragraph" w:customStyle="1" w:styleId="ListParagraph1">
    <w:name w:val="List Paragraph1"/>
    <w:basedOn w:val="a"/>
    <w:rsid w:val="00757971"/>
    <w:pPr>
      <w:widowControl w:val="0"/>
      <w:ind w:left="720"/>
      <w:contextualSpacing/>
    </w:pPr>
    <w:rPr>
      <w:rFonts w:ascii="Courier New" w:eastAsia="Calibri" w:hAnsi="Courier New" w:cs="Courier New"/>
      <w:color w:val="000000"/>
      <w:sz w:val="22"/>
      <w:szCs w:val="22"/>
    </w:rPr>
  </w:style>
  <w:style w:type="character" w:customStyle="1" w:styleId="70Exact">
    <w:name w:val="Основной текст (70) Exact"/>
    <w:rsid w:val="00757971"/>
    <w:rPr>
      <w:rFonts w:ascii="Times New Roman" w:eastAsia="Times New Roman" w:hAnsi="Times New Roman" w:cs="Times New Roman"/>
      <w:b w:val="0"/>
      <w:bCs w:val="0"/>
      <w:i w:val="0"/>
      <w:iCs w:val="0"/>
      <w:smallCaps w:val="0"/>
      <w:strike w:val="0"/>
      <w:sz w:val="32"/>
      <w:szCs w:val="32"/>
      <w:u w:val="none"/>
    </w:rPr>
  </w:style>
  <w:style w:type="paragraph" w:customStyle="1" w:styleId="-11">
    <w:name w:val="Цветной список - Акцент 11"/>
    <w:basedOn w:val="a"/>
    <w:link w:val="-1"/>
    <w:uiPriority w:val="34"/>
    <w:qFormat/>
    <w:rsid w:val="00757971"/>
    <w:pPr>
      <w:ind w:left="720"/>
      <w:contextualSpacing/>
    </w:pPr>
    <w:rPr>
      <w:rFonts w:ascii="Cambria" w:eastAsia="MS Mincho" w:hAnsi="Cambria"/>
      <w:lang w:eastAsia="en-US"/>
    </w:rPr>
  </w:style>
  <w:style w:type="character" w:customStyle="1" w:styleId="20pt">
    <w:name w:val="Основной текст (2) + Курсив;Интервал 0 pt"/>
    <w:rsid w:val="0075797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5b">
    <w:name w:val="Заголовок №5_"/>
    <w:link w:val="5c"/>
    <w:rsid w:val="00757971"/>
    <w:rPr>
      <w:b/>
      <w:bCs/>
      <w:spacing w:val="-10"/>
      <w:sz w:val="28"/>
      <w:szCs w:val="28"/>
      <w:shd w:val="clear" w:color="auto" w:fill="FFFFFF"/>
    </w:rPr>
  </w:style>
  <w:style w:type="paragraph" w:customStyle="1" w:styleId="5c">
    <w:name w:val="Заголовок №5"/>
    <w:basedOn w:val="a"/>
    <w:link w:val="5b"/>
    <w:rsid w:val="00757971"/>
    <w:pPr>
      <w:widowControl w:val="0"/>
      <w:shd w:val="clear" w:color="auto" w:fill="FFFFFF"/>
      <w:spacing w:before="660" w:after="300" w:line="0" w:lineRule="atLeast"/>
      <w:ind w:hanging="10"/>
      <w:jc w:val="both"/>
      <w:outlineLvl w:val="4"/>
    </w:pPr>
    <w:rPr>
      <w:rFonts w:asciiTheme="minorHAnsi" w:eastAsiaTheme="minorHAnsi" w:hAnsiTheme="minorHAnsi" w:cstheme="minorBidi"/>
      <w:b/>
      <w:bCs/>
      <w:spacing w:val="-10"/>
      <w:sz w:val="28"/>
      <w:szCs w:val="28"/>
      <w:lang w:eastAsia="en-US"/>
    </w:rPr>
  </w:style>
  <w:style w:type="character" w:customStyle="1" w:styleId="101">
    <w:name w:val="Основной текст (10)_"/>
    <w:link w:val="102"/>
    <w:rsid w:val="00757971"/>
    <w:rPr>
      <w:rFonts w:ascii="Arial" w:eastAsia="Arial" w:hAnsi="Arial" w:cs="Arial"/>
      <w:b/>
      <w:bCs/>
      <w:i/>
      <w:iCs/>
      <w:spacing w:val="-10"/>
      <w:sz w:val="28"/>
      <w:szCs w:val="28"/>
      <w:shd w:val="clear" w:color="auto" w:fill="FFFFFF"/>
    </w:rPr>
  </w:style>
  <w:style w:type="paragraph" w:customStyle="1" w:styleId="102">
    <w:name w:val="Основной текст (10)"/>
    <w:basedOn w:val="a"/>
    <w:link w:val="101"/>
    <w:rsid w:val="00757971"/>
    <w:pPr>
      <w:widowControl w:val="0"/>
      <w:shd w:val="clear" w:color="auto" w:fill="FFFFFF"/>
      <w:spacing w:before="300" w:line="370" w:lineRule="exact"/>
      <w:ind w:firstLine="519"/>
      <w:jc w:val="both"/>
    </w:pPr>
    <w:rPr>
      <w:rFonts w:ascii="Arial" w:eastAsia="Arial" w:hAnsi="Arial" w:cs="Arial"/>
      <w:b/>
      <w:bCs/>
      <w:i/>
      <w:iCs/>
      <w:spacing w:val="-10"/>
      <w:sz w:val="28"/>
      <w:szCs w:val="28"/>
      <w:lang w:eastAsia="en-US"/>
    </w:rPr>
  </w:style>
  <w:style w:type="character" w:customStyle="1" w:styleId="-1">
    <w:name w:val="Цветной список - Акцент 1 Знак"/>
    <w:link w:val="-11"/>
    <w:uiPriority w:val="34"/>
    <w:locked/>
    <w:rsid w:val="00757971"/>
    <w:rPr>
      <w:rFonts w:ascii="Cambria" w:eastAsia="MS Mincho" w:hAnsi="Cambria" w:cs="Times New Roman"/>
      <w:sz w:val="24"/>
      <w:szCs w:val="24"/>
    </w:rPr>
  </w:style>
  <w:style w:type="character" w:customStyle="1" w:styleId="231">
    <w:name w:val="Основной текст (23)_"/>
    <w:link w:val="232"/>
    <w:rsid w:val="00757971"/>
    <w:rPr>
      <w:rFonts w:ascii="Arial" w:eastAsia="Arial" w:hAnsi="Arial" w:cs="Arial"/>
      <w:b/>
      <w:bCs/>
      <w:i/>
      <w:iCs/>
      <w:sz w:val="32"/>
      <w:szCs w:val="32"/>
      <w:shd w:val="clear" w:color="auto" w:fill="FFFFFF"/>
    </w:rPr>
  </w:style>
  <w:style w:type="paragraph" w:customStyle="1" w:styleId="232">
    <w:name w:val="Основной текст (23)"/>
    <w:basedOn w:val="a"/>
    <w:link w:val="231"/>
    <w:rsid w:val="00757971"/>
    <w:pPr>
      <w:widowControl w:val="0"/>
      <w:shd w:val="clear" w:color="auto" w:fill="FFFFFF"/>
      <w:spacing w:before="540" w:after="60" w:line="0" w:lineRule="atLeast"/>
      <w:ind w:firstLine="57"/>
      <w:jc w:val="both"/>
    </w:pPr>
    <w:rPr>
      <w:rFonts w:ascii="Arial" w:eastAsia="Arial" w:hAnsi="Arial" w:cs="Arial"/>
      <w:b/>
      <w:bCs/>
      <w:i/>
      <w:iCs/>
      <w:sz w:val="32"/>
      <w:szCs w:val="32"/>
      <w:lang w:eastAsia="en-US"/>
    </w:rPr>
  </w:style>
  <w:style w:type="character" w:customStyle="1" w:styleId="221">
    <w:name w:val="Основной текст (22)_"/>
    <w:link w:val="222"/>
    <w:rsid w:val="00757971"/>
    <w:rPr>
      <w:rFonts w:ascii="Arial" w:eastAsia="Arial" w:hAnsi="Arial" w:cs="Arial"/>
      <w:b/>
      <w:bCs/>
      <w:spacing w:val="-10"/>
      <w:sz w:val="26"/>
      <w:szCs w:val="26"/>
      <w:shd w:val="clear" w:color="auto" w:fill="FFFFFF"/>
    </w:rPr>
  </w:style>
  <w:style w:type="paragraph" w:customStyle="1" w:styleId="222">
    <w:name w:val="Основной текст (22)"/>
    <w:basedOn w:val="a"/>
    <w:link w:val="221"/>
    <w:rsid w:val="00757971"/>
    <w:pPr>
      <w:widowControl w:val="0"/>
      <w:shd w:val="clear" w:color="auto" w:fill="FFFFFF"/>
      <w:spacing w:before="660" w:line="419" w:lineRule="exact"/>
      <w:ind w:hanging="466"/>
      <w:jc w:val="both"/>
    </w:pPr>
    <w:rPr>
      <w:rFonts w:ascii="Arial" w:eastAsia="Arial" w:hAnsi="Arial" w:cs="Arial"/>
      <w:b/>
      <w:bCs/>
      <w:spacing w:val="-10"/>
      <w:sz w:val="26"/>
      <w:szCs w:val="26"/>
      <w:lang w:eastAsia="en-US"/>
    </w:rPr>
  </w:style>
  <w:style w:type="numbering" w:customStyle="1" w:styleId="6a">
    <w:name w:val="Нет списка6"/>
    <w:next w:val="a2"/>
    <w:uiPriority w:val="99"/>
    <w:semiHidden/>
    <w:unhideWhenUsed/>
    <w:rsid w:val="00757971"/>
  </w:style>
  <w:style w:type="character" w:customStyle="1" w:styleId="wmi-callto">
    <w:name w:val="wmi-callto"/>
    <w:rsid w:val="00757971"/>
  </w:style>
  <w:style w:type="character" w:styleId="affff1">
    <w:name w:val="line number"/>
    <w:uiPriority w:val="99"/>
    <w:semiHidden/>
    <w:unhideWhenUsed/>
    <w:rsid w:val="00757971"/>
  </w:style>
  <w:style w:type="table" w:customStyle="1" w:styleId="86">
    <w:name w:val="Сетка таблицы86"/>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0"/>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3"/>
    <w:uiPriority w:val="59"/>
    <w:rsid w:val="00757971"/>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3"/>
    <w:uiPriority w:val="59"/>
    <w:rsid w:val="00757971"/>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Неразрешенное упоминание"/>
    <w:uiPriority w:val="99"/>
    <w:semiHidden/>
    <w:unhideWhenUsed/>
    <w:rsid w:val="00757971"/>
    <w:rPr>
      <w:color w:val="605E5C"/>
      <w:shd w:val="clear" w:color="auto" w:fill="E1DFDD"/>
    </w:rPr>
  </w:style>
  <w:style w:type="table" w:customStyle="1" w:styleId="94">
    <w:name w:val="Сетка таблицы94"/>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6">
    <w:name w:val="Style16"/>
    <w:basedOn w:val="a"/>
    <w:rsid w:val="00757971"/>
    <w:pPr>
      <w:widowControl w:val="0"/>
      <w:autoSpaceDE w:val="0"/>
      <w:autoSpaceDN w:val="0"/>
      <w:adjustRightInd w:val="0"/>
      <w:spacing w:line="223" w:lineRule="exact"/>
      <w:ind w:firstLine="226"/>
      <w:jc w:val="both"/>
    </w:pPr>
  </w:style>
  <w:style w:type="table" w:customStyle="1" w:styleId="95">
    <w:name w:val="Сетка таблицы95"/>
    <w:basedOn w:val="a1"/>
    <w:next w:val="afff3"/>
    <w:rsid w:val="007579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ff3"/>
    <w:rsid w:val="007579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1"/>
    <w:next w:val="afff3"/>
    <w:uiPriority w:val="59"/>
    <w:rsid w:val="00757971"/>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fff3"/>
    <w:uiPriority w:val="59"/>
    <w:rsid w:val="00757971"/>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ff3"/>
    <w:uiPriority w:val="59"/>
    <w:rsid w:val="00757971"/>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4"/>
    <w:basedOn w:val="a1"/>
    <w:next w:val="afff3"/>
    <w:uiPriority w:val="59"/>
    <w:rsid w:val="007579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1"/>
    <w:next w:val="afff3"/>
    <w:uiPriority w:val="59"/>
    <w:rsid w:val="007579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3"/>
    <w:uiPriority w:val="3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2"/>
    <w:uiPriority w:val="99"/>
    <w:semiHidden/>
    <w:unhideWhenUsed/>
    <w:rsid w:val="00757971"/>
  </w:style>
  <w:style w:type="table" w:customStyle="1" w:styleId="1120">
    <w:name w:val="Сетка таблицы112"/>
    <w:basedOn w:val="a1"/>
    <w:next w:val="afff3"/>
    <w:uiPriority w:val="39"/>
    <w:rsid w:val="00757971"/>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757971"/>
    <w:pPr>
      <w:spacing w:line="241" w:lineRule="atLeast"/>
    </w:pPr>
    <w:rPr>
      <w:rFonts w:ascii="Georgia" w:eastAsia="Calibri" w:hAnsi="Georgia"/>
      <w:color w:val="auto"/>
      <w:lang w:eastAsia="en-US"/>
    </w:rPr>
  </w:style>
  <w:style w:type="character" w:customStyle="1" w:styleId="A00">
    <w:name w:val="A0"/>
    <w:uiPriority w:val="99"/>
    <w:rsid w:val="00757971"/>
    <w:rPr>
      <w:rFonts w:cs="Georgia"/>
      <w:color w:val="221E1F"/>
      <w:sz w:val="20"/>
      <w:szCs w:val="20"/>
    </w:rPr>
  </w:style>
  <w:style w:type="paragraph" w:customStyle="1" w:styleId="115">
    <w:name w:val="Цветной список — акцент 11"/>
    <w:basedOn w:val="a"/>
    <w:uiPriority w:val="34"/>
    <w:qFormat/>
    <w:rsid w:val="00757971"/>
    <w:pPr>
      <w:spacing w:after="200" w:line="276" w:lineRule="auto"/>
      <w:ind w:left="720"/>
      <w:contextualSpacing/>
    </w:pPr>
    <w:rPr>
      <w:rFonts w:ascii="Calibri" w:hAnsi="Calibri"/>
      <w:sz w:val="22"/>
      <w:szCs w:val="22"/>
    </w:rPr>
  </w:style>
  <w:style w:type="character" w:customStyle="1" w:styleId="js-item-maininfo">
    <w:name w:val="js-item-maininfo"/>
    <w:rsid w:val="00757971"/>
  </w:style>
  <w:style w:type="numbering" w:customStyle="1" w:styleId="8a">
    <w:name w:val="Нет списка8"/>
    <w:next w:val="a2"/>
    <w:uiPriority w:val="99"/>
    <w:semiHidden/>
    <w:unhideWhenUsed/>
    <w:rsid w:val="00757971"/>
  </w:style>
  <w:style w:type="table" w:customStyle="1" w:styleId="1130">
    <w:name w:val="Сетка таблицы113"/>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3"/>
    <w:uiPriority w:val="59"/>
    <w:rsid w:val="0075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169178150">
      <w:bodyDiv w:val="1"/>
      <w:marLeft w:val="0"/>
      <w:marRight w:val="0"/>
      <w:marTop w:val="0"/>
      <w:marBottom w:val="0"/>
      <w:divBdr>
        <w:top w:val="none" w:sz="0" w:space="0" w:color="auto"/>
        <w:left w:val="none" w:sz="0" w:space="0" w:color="auto"/>
        <w:bottom w:val="none" w:sz="0" w:space="0" w:color="auto"/>
        <w:right w:val="none" w:sz="0" w:space="0" w:color="auto"/>
      </w:divBdr>
    </w:div>
    <w:div w:id="198248002">
      <w:bodyDiv w:val="1"/>
      <w:marLeft w:val="0"/>
      <w:marRight w:val="0"/>
      <w:marTop w:val="0"/>
      <w:marBottom w:val="0"/>
      <w:divBdr>
        <w:top w:val="none" w:sz="0" w:space="0" w:color="auto"/>
        <w:left w:val="none" w:sz="0" w:space="0" w:color="auto"/>
        <w:bottom w:val="none" w:sz="0" w:space="0" w:color="auto"/>
        <w:right w:val="none" w:sz="0" w:space="0" w:color="auto"/>
      </w:divBdr>
    </w:div>
    <w:div w:id="230819803">
      <w:bodyDiv w:val="1"/>
      <w:marLeft w:val="0"/>
      <w:marRight w:val="0"/>
      <w:marTop w:val="0"/>
      <w:marBottom w:val="0"/>
      <w:divBdr>
        <w:top w:val="none" w:sz="0" w:space="0" w:color="auto"/>
        <w:left w:val="none" w:sz="0" w:space="0" w:color="auto"/>
        <w:bottom w:val="none" w:sz="0" w:space="0" w:color="auto"/>
        <w:right w:val="none" w:sz="0" w:space="0" w:color="auto"/>
      </w:divBdr>
    </w:div>
    <w:div w:id="254941005">
      <w:bodyDiv w:val="1"/>
      <w:marLeft w:val="0"/>
      <w:marRight w:val="0"/>
      <w:marTop w:val="0"/>
      <w:marBottom w:val="0"/>
      <w:divBdr>
        <w:top w:val="none" w:sz="0" w:space="0" w:color="auto"/>
        <w:left w:val="none" w:sz="0" w:space="0" w:color="auto"/>
        <w:bottom w:val="none" w:sz="0" w:space="0" w:color="auto"/>
        <w:right w:val="none" w:sz="0" w:space="0" w:color="auto"/>
      </w:divBdr>
    </w:div>
    <w:div w:id="273370911">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30378091">
      <w:bodyDiv w:val="1"/>
      <w:marLeft w:val="0"/>
      <w:marRight w:val="0"/>
      <w:marTop w:val="0"/>
      <w:marBottom w:val="0"/>
      <w:divBdr>
        <w:top w:val="none" w:sz="0" w:space="0" w:color="auto"/>
        <w:left w:val="none" w:sz="0" w:space="0" w:color="auto"/>
        <w:bottom w:val="none" w:sz="0" w:space="0" w:color="auto"/>
        <w:right w:val="none" w:sz="0" w:space="0" w:color="auto"/>
      </w:divBdr>
    </w:div>
    <w:div w:id="360400084">
      <w:bodyDiv w:val="1"/>
      <w:marLeft w:val="0"/>
      <w:marRight w:val="0"/>
      <w:marTop w:val="0"/>
      <w:marBottom w:val="0"/>
      <w:divBdr>
        <w:top w:val="none" w:sz="0" w:space="0" w:color="auto"/>
        <w:left w:val="none" w:sz="0" w:space="0" w:color="auto"/>
        <w:bottom w:val="none" w:sz="0" w:space="0" w:color="auto"/>
        <w:right w:val="none" w:sz="0" w:space="0" w:color="auto"/>
      </w:divBdr>
    </w:div>
    <w:div w:id="386532886">
      <w:bodyDiv w:val="1"/>
      <w:marLeft w:val="0"/>
      <w:marRight w:val="0"/>
      <w:marTop w:val="0"/>
      <w:marBottom w:val="0"/>
      <w:divBdr>
        <w:top w:val="none" w:sz="0" w:space="0" w:color="auto"/>
        <w:left w:val="none" w:sz="0" w:space="0" w:color="auto"/>
        <w:bottom w:val="none" w:sz="0" w:space="0" w:color="auto"/>
        <w:right w:val="none" w:sz="0" w:space="0" w:color="auto"/>
      </w:divBdr>
    </w:div>
    <w:div w:id="413089140">
      <w:bodyDiv w:val="1"/>
      <w:marLeft w:val="0"/>
      <w:marRight w:val="0"/>
      <w:marTop w:val="0"/>
      <w:marBottom w:val="0"/>
      <w:divBdr>
        <w:top w:val="none" w:sz="0" w:space="0" w:color="auto"/>
        <w:left w:val="none" w:sz="0" w:space="0" w:color="auto"/>
        <w:bottom w:val="none" w:sz="0" w:space="0" w:color="auto"/>
        <w:right w:val="none" w:sz="0" w:space="0" w:color="auto"/>
      </w:divBdr>
    </w:div>
    <w:div w:id="475607752">
      <w:bodyDiv w:val="1"/>
      <w:marLeft w:val="0"/>
      <w:marRight w:val="0"/>
      <w:marTop w:val="0"/>
      <w:marBottom w:val="0"/>
      <w:divBdr>
        <w:top w:val="none" w:sz="0" w:space="0" w:color="auto"/>
        <w:left w:val="none" w:sz="0" w:space="0" w:color="auto"/>
        <w:bottom w:val="none" w:sz="0" w:space="0" w:color="auto"/>
        <w:right w:val="none" w:sz="0" w:space="0" w:color="auto"/>
      </w:divBdr>
    </w:div>
    <w:div w:id="571164166">
      <w:bodyDiv w:val="1"/>
      <w:marLeft w:val="0"/>
      <w:marRight w:val="0"/>
      <w:marTop w:val="0"/>
      <w:marBottom w:val="0"/>
      <w:divBdr>
        <w:top w:val="none" w:sz="0" w:space="0" w:color="auto"/>
        <w:left w:val="none" w:sz="0" w:space="0" w:color="auto"/>
        <w:bottom w:val="none" w:sz="0" w:space="0" w:color="auto"/>
        <w:right w:val="none" w:sz="0" w:space="0" w:color="auto"/>
      </w:divBdr>
    </w:div>
    <w:div w:id="893854858">
      <w:bodyDiv w:val="1"/>
      <w:marLeft w:val="0"/>
      <w:marRight w:val="0"/>
      <w:marTop w:val="0"/>
      <w:marBottom w:val="0"/>
      <w:divBdr>
        <w:top w:val="none" w:sz="0" w:space="0" w:color="auto"/>
        <w:left w:val="none" w:sz="0" w:space="0" w:color="auto"/>
        <w:bottom w:val="none" w:sz="0" w:space="0" w:color="auto"/>
        <w:right w:val="none" w:sz="0" w:space="0" w:color="auto"/>
      </w:divBdr>
    </w:div>
    <w:div w:id="908419815">
      <w:bodyDiv w:val="1"/>
      <w:marLeft w:val="0"/>
      <w:marRight w:val="0"/>
      <w:marTop w:val="0"/>
      <w:marBottom w:val="0"/>
      <w:divBdr>
        <w:top w:val="none" w:sz="0" w:space="0" w:color="auto"/>
        <w:left w:val="none" w:sz="0" w:space="0" w:color="auto"/>
        <w:bottom w:val="none" w:sz="0" w:space="0" w:color="auto"/>
        <w:right w:val="none" w:sz="0" w:space="0" w:color="auto"/>
      </w:divBdr>
    </w:div>
    <w:div w:id="987517131">
      <w:bodyDiv w:val="1"/>
      <w:marLeft w:val="0"/>
      <w:marRight w:val="0"/>
      <w:marTop w:val="0"/>
      <w:marBottom w:val="0"/>
      <w:divBdr>
        <w:top w:val="none" w:sz="0" w:space="0" w:color="auto"/>
        <w:left w:val="none" w:sz="0" w:space="0" w:color="auto"/>
        <w:bottom w:val="none" w:sz="0" w:space="0" w:color="auto"/>
        <w:right w:val="none" w:sz="0" w:space="0" w:color="auto"/>
      </w:divBdr>
    </w:div>
    <w:div w:id="1061978023">
      <w:bodyDiv w:val="1"/>
      <w:marLeft w:val="0"/>
      <w:marRight w:val="0"/>
      <w:marTop w:val="0"/>
      <w:marBottom w:val="0"/>
      <w:divBdr>
        <w:top w:val="none" w:sz="0" w:space="0" w:color="auto"/>
        <w:left w:val="none" w:sz="0" w:space="0" w:color="auto"/>
        <w:bottom w:val="none" w:sz="0" w:space="0" w:color="auto"/>
        <w:right w:val="none" w:sz="0" w:space="0" w:color="auto"/>
      </w:divBdr>
    </w:div>
    <w:div w:id="1100486106">
      <w:bodyDiv w:val="1"/>
      <w:marLeft w:val="0"/>
      <w:marRight w:val="0"/>
      <w:marTop w:val="0"/>
      <w:marBottom w:val="0"/>
      <w:divBdr>
        <w:top w:val="none" w:sz="0" w:space="0" w:color="auto"/>
        <w:left w:val="none" w:sz="0" w:space="0" w:color="auto"/>
        <w:bottom w:val="none" w:sz="0" w:space="0" w:color="auto"/>
        <w:right w:val="none" w:sz="0" w:space="0" w:color="auto"/>
      </w:divBdr>
    </w:div>
    <w:div w:id="1248417663">
      <w:bodyDiv w:val="1"/>
      <w:marLeft w:val="0"/>
      <w:marRight w:val="0"/>
      <w:marTop w:val="0"/>
      <w:marBottom w:val="0"/>
      <w:divBdr>
        <w:top w:val="none" w:sz="0" w:space="0" w:color="auto"/>
        <w:left w:val="none" w:sz="0" w:space="0" w:color="auto"/>
        <w:bottom w:val="none" w:sz="0" w:space="0" w:color="auto"/>
        <w:right w:val="none" w:sz="0" w:space="0" w:color="auto"/>
      </w:divBdr>
    </w:div>
    <w:div w:id="1354260926">
      <w:bodyDiv w:val="1"/>
      <w:marLeft w:val="0"/>
      <w:marRight w:val="0"/>
      <w:marTop w:val="0"/>
      <w:marBottom w:val="0"/>
      <w:divBdr>
        <w:top w:val="none" w:sz="0" w:space="0" w:color="auto"/>
        <w:left w:val="none" w:sz="0" w:space="0" w:color="auto"/>
        <w:bottom w:val="none" w:sz="0" w:space="0" w:color="auto"/>
        <w:right w:val="none" w:sz="0" w:space="0" w:color="auto"/>
      </w:divBdr>
    </w:div>
    <w:div w:id="1477184063">
      <w:bodyDiv w:val="1"/>
      <w:marLeft w:val="0"/>
      <w:marRight w:val="0"/>
      <w:marTop w:val="0"/>
      <w:marBottom w:val="0"/>
      <w:divBdr>
        <w:top w:val="none" w:sz="0" w:space="0" w:color="auto"/>
        <w:left w:val="none" w:sz="0" w:space="0" w:color="auto"/>
        <w:bottom w:val="none" w:sz="0" w:space="0" w:color="auto"/>
        <w:right w:val="none" w:sz="0" w:space="0" w:color="auto"/>
      </w:divBdr>
    </w:div>
    <w:div w:id="1492941836">
      <w:bodyDiv w:val="1"/>
      <w:marLeft w:val="0"/>
      <w:marRight w:val="0"/>
      <w:marTop w:val="0"/>
      <w:marBottom w:val="0"/>
      <w:divBdr>
        <w:top w:val="none" w:sz="0" w:space="0" w:color="auto"/>
        <w:left w:val="none" w:sz="0" w:space="0" w:color="auto"/>
        <w:bottom w:val="none" w:sz="0" w:space="0" w:color="auto"/>
        <w:right w:val="none" w:sz="0" w:space="0" w:color="auto"/>
      </w:divBdr>
    </w:div>
    <w:div w:id="1561792820">
      <w:bodyDiv w:val="1"/>
      <w:marLeft w:val="0"/>
      <w:marRight w:val="0"/>
      <w:marTop w:val="0"/>
      <w:marBottom w:val="0"/>
      <w:divBdr>
        <w:top w:val="none" w:sz="0" w:space="0" w:color="auto"/>
        <w:left w:val="none" w:sz="0" w:space="0" w:color="auto"/>
        <w:bottom w:val="none" w:sz="0" w:space="0" w:color="auto"/>
        <w:right w:val="none" w:sz="0" w:space="0" w:color="auto"/>
      </w:divBdr>
    </w:div>
    <w:div w:id="1647002811">
      <w:bodyDiv w:val="1"/>
      <w:marLeft w:val="0"/>
      <w:marRight w:val="0"/>
      <w:marTop w:val="0"/>
      <w:marBottom w:val="0"/>
      <w:divBdr>
        <w:top w:val="none" w:sz="0" w:space="0" w:color="auto"/>
        <w:left w:val="none" w:sz="0" w:space="0" w:color="auto"/>
        <w:bottom w:val="none" w:sz="0" w:space="0" w:color="auto"/>
        <w:right w:val="none" w:sz="0" w:space="0" w:color="auto"/>
      </w:divBdr>
    </w:div>
    <w:div w:id="1702390291">
      <w:bodyDiv w:val="1"/>
      <w:marLeft w:val="0"/>
      <w:marRight w:val="0"/>
      <w:marTop w:val="0"/>
      <w:marBottom w:val="0"/>
      <w:divBdr>
        <w:top w:val="none" w:sz="0" w:space="0" w:color="auto"/>
        <w:left w:val="none" w:sz="0" w:space="0" w:color="auto"/>
        <w:bottom w:val="none" w:sz="0" w:space="0" w:color="auto"/>
        <w:right w:val="none" w:sz="0" w:space="0" w:color="auto"/>
      </w:divBdr>
    </w:div>
    <w:div w:id="1711299681">
      <w:bodyDiv w:val="1"/>
      <w:marLeft w:val="0"/>
      <w:marRight w:val="0"/>
      <w:marTop w:val="0"/>
      <w:marBottom w:val="0"/>
      <w:divBdr>
        <w:top w:val="none" w:sz="0" w:space="0" w:color="auto"/>
        <w:left w:val="none" w:sz="0" w:space="0" w:color="auto"/>
        <w:bottom w:val="none" w:sz="0" w:space="0" w:color="auto"/>
        <w:right w:val="none" w:sz="0" w:space="0" w:color="auto"/>
      </w:divBdr>
    </w:div>
    <w:div w:id="2002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41-88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2752-631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cid.org/0000-0002-3965-8606" TargetMode="External"/><Relationship Id="rId4" Type="http://schemas.openxmlformats.org/officeDocument/2006/relationships/webSettings" Target="webSettings.xml"/><Relationship Id="rId9" Type="http://schemas.openxmlformats.org/officeDocument/2006/relationships/hyperlink" Target="mailto:marinagoryainova@mail.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12674</Words>
  <Characters>72248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84753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Николов Никита Олегович</cp:lastModifiedBy>
  <cp:revision>4</cp:revision>
  <dcterms:created xsi:type="dcterms:W3CDTF">2024-06-14T04:53:00Z</dcterms:created>
  <dcterms:modified xsi:type="dcterms:W3CDTF">2024-09-20T05:21:00Z</dcterms:modified>
</cp:coreProperties>
</file>