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7E3" w:rsidRPr="00D047E3" w:rsidRDefault="00D047E3" w:rsidP="005741E6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047E3">
        <w:rPr>
          <w:rFonts w:ascii="Times New Roman" w:hAnsi="Times New Roman" w:cs="Times New Roman"/>
          <w:b/>
          <w:sz w:val="28"/>
          <w:szCs w:val="28"/>
        </w:rPr>
        <w:t>журнал «</w:t>
      </w:r>
      <w:r w:rsidR="008B7C19">
        <w:rPr>
          <w:rFonts w:ascii="Times New Roman" w:hAnsi="Times New Roman" w:cs="Times New Roman"/>
          <w:b/>
          <w:sz w:val="28"/>
          <w:szCs w:val="28"/>
        </w:rPr>
        <w:t>Право и образование</w:t>
      </w:r>
      <w:r w:rsidRPr="00D047E3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8B7C19">
        <w:rPr>
          <w:rFonts w:ascii="Times New Roman" w:hAnsi="Times New Roman" w:cs="Times New Roman"/>
          <w:b/>
          <w:sz w:val="28"/>
          <w:szCs w:val="28"/>
        </w:rPr>
        <w:t xml:space="preserve">№12, </w:t>
      </w:r>
      <w:r w:rsidRPr="00D047E3">
        <w:rPr>
          <w:rFonts w:ascii="Times New Roman" w:hAnsi="Times New Roman" w:cs="Times New Roman"/>
          <w:b/>
          <w:sz w:val="28"/>
          <w:szCs w:val="28"/>
        </w:rPr>
        <w:t>2023</w:t>
      </w:r>
      <w:r w:rsidR="008B7C19">
        <w:rPr>
          <w:rFonts w:ascii="Times New Roman" w:hAnsi="Times New Roman" w:cs="Times New Roman"/>
          <w:b/>
          <w:sz w:val="28"/>
          <w:szCs w:val="28"/>
        </w:rPr>
        <w:t>г.</w:t>
      </w:r>
      <w:bookmarkStart w:id="0" w:name="_GoBack"/>
      <w:bookmarkEnd w:id="0"/>
    </w:p>
    <w:p w:rsidR="003C21EE" w:rsidRPr="005741E6" w:rsidRDefault="00811785" w:rsidP="005741E6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741E6">
        <w:rPr>
          <w:rFonts w:ascii="Times New Roman" w:hAnsi="Times New Roman" w:cs="Times New Roman"/>
          <w:b/>
          <w:sz w:val="28"/>
          <w:szCs w:val="28"/>
        </w:rPr>
        <w:t>Скрипова</w:t>
      </w:r>
      <w:proofErr w:type="spellEnd"/>
      <w:r w:rsidRPr="005741E6">
        <w:rPr>
          <w:rFonts w:ascii="Times New Roman" w:hAnsi="Times New Roman" w:cs="Times New Roman"/>
          <w:b/>
          <w:sz w:val="28"/>
          <w:szCs w:val="28"/>
        </w:rPr>
        <w:t xml:space="preserve"> Надежда Евгеньевна</w:t>
      </w:r>
    </w:p>
    <w:p w:rsidR="00450493" w:rsidRPr="005741E6" w:rsidRDefault="00450493" w:rsidP="005741E6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741E6">
        <w:rPr>
          <w:rFonts w:ascii="Times New Roman" w:hAnsi="Times New Roman" w:cs="Times New Roman"/>
          <w:b/>
          <w:sz w:val="28"/>
          <w:szCs w:val="28"/>
        </w:rPr>
        <w:t xml:space="preserve">доктор </w:t>
      </w:r>
      <w:r w:rsidR="003C21EE" w:rsidRPr="005741E6">
        <w:rPr>
          <w:rFonts w:ascii="Times New Roman" w:hAnsi="Times New Roman" w:cs="Times New Roman"/>
          <w:b/>
          <w:sz w:val="28"/>
          <w:szCs w:val="28"/>
        </w:rPr>
        <w:t>п</w:t>
      </w:r>
      <w:r w:rsidRPr="005741E6">
        <w:rPr>
          <w:rFonts w:ascii="Times New Roman" w:hAnsi="Times New Roman" w:cs="Times New Roman"/>
          <w:b/>
          <w:sz w:val="28"/>
          <w:szCs w:val="28"/>
        </w:rPr>
        <w:t>едагогических наук</w:t>
      </w:r>
      <w:r w:rsidR="003C21EE" w:rsidRPr="005741E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811785" w:rsidRPr="005741E6">
        <w:rPr>
          <w:rFonts w:ascii="Times New Roman" w:hAnsi="Times New Roman" w:cs="Times New Roman"/>
          <w:b/>
          <w:sz w:val="28"/>
          <w:szCs w:val="28"/>
        </w:rPr>
        <w:t>доцент</w:t>
      </w:r>
    </w:p>
    <w:p w:rsidR="00450493" w:rsidRPr="005741E6" w:rsidRDefault="00450493" w:rsidP="005741E6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41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Гордеева Дарья Сергеевна, </w:t>
      </w:r>
    </w:p>
    <w:p w:rsidR="00450493" w:rsidRPr="005741E6" w:rsidRDefault="00450493" w:rsidP="005741E6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41E6">
        <w:rPr>
          <w:rFonts w:ascii="Times New Roman" w:hAnsi="Times New Roman" w:cs="Times New Roman"/>
          <w:b/>
          <w:sz w:val="28"/>
          <w:szCs w:val="28"/>
        </w:rPr>
        <w:t>кандидат педагогических наук, доцент</w:t>
      </w:r>
    </w:p>
    <w:p w:rsidR="007B0E7F" w:rsidRPr="005741E6" w:rsidRDefault="007B0E7F" w:rsidP="005741E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07E57" w:rsidRPr="005741E6" w:rsidRDefault="00487B55" w:rsidP="005741E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41E6">
        <w:rPr>
          <w:rFonts w:ascii="Times New Roman" w:hAnsi="Times New Roman" w:cs="Times New Roman"/>
          <w:b/>
          <w:sz w:val="28"/>
          <w:szCs w:val="28"/>
        </w:rPr>
        <w:t>П</w:t>
      </w:r>
      <w:r w:rsidR="004C6FCA" w:rsidRPr="005741E6">
        <w:rPr>
          <w:rFonts w:ascii="Times New Roman" w:hAnsi="Times New Roman" w:cs="Times New Roman"/>
          <w:b/>
          <w:sz w:val="28"/>
          <w:szCs w:val="28"/>
        </w:rPr>
        <w:t>ринципы непрерывного экологического образования в контексте устойчивого развития</w:t>
      </w:r>
    </w:p>
    <w:p w:rsidR="003C21EE" w:rsidRPr="005741E6" w:rsidRDefault="003C21EE" w:rsidP="005741E6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741E6">
        <w:rPr>
          <w:b/>
          <w:sz w:val="28"/>
          <w:szCs w:val="28"/>
        </w:rPr>
        <w:t>Аннотация:</w:t>
      </w:r>
      <w:r w:rsidRPr="005741E6">
        <w:rPr>
          <w:sz w:val="28"/>
          <w:szCs w:val="28"/>
        </w:rPr>
        <w:t xml:space="preserve"> </w:t>
      </w:r>
    </w:p>
    <w:p w:rsidR="001D30C5" w:rsidRPr="005741E6" w:rsidRDefault="001D30C5" w:rsidP="005741E6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741E6">
        <w:rPr>
          <w:rFonts w:ascii="Times New Roman" w:hAnsi="Times New Roman" w:cs="Times New Roman"/>
          <w:sz w:val="28"/>
          <w:szCs w:val="28"/>
        </w:rPr>
        <w:t>В статье акцент делается на том, что комплекс педагогических принципов, характеризующихся творческим поиском, тенденцией к всестороннему развитию личности, программными продуктами, соответствующими цели исследования, должен пробуждать и приводить в действие внутренние процессы развития и саморазвития обучающегося в процессе экологического образования. Раскрывается специфика педагогических принципов в процессе непрерывного экологического образования.</w:t>
      </w:r>
    </w:p>
    <w:p w:rsidR="003C21EE" w:rsidRPr="005741E6" w:rsidRDefault="003C21EE" w:rsidP="005741E6">
      <w:pPr>
        <w:spacing w:after="0" w:line="360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41E6">
        <w:rPr>
          <w:rFonts w:ascii="Times New Roman" w:hAnsi="Times New Roman" w:cs="Times New Roman"/>
          <w:b/>
          <w:sz w:val="28"/>
          <w:szCs w:val="28"/>
        </w:rPr>
        <w:t xml:space="preserve">Ключевые слова: </w:t>
      </w:r>
      <w:r w:rsidR="00FA4C99" w:rsidRPr="005741E6">
        <w:rPr>
          <w:rFonts w:ascii="Times New Roman" w:hAnsi="Times New Roman" w:cs="Times New Roman"/>
          <w:sz w:val="28"/>
          <w:szCs w:val="28"/>
        </w:rPr>
        <w:t>экологическое образование</w:t>
      </w:r>
      <w:r w:rsidRPr="005741E6">
        <w:rPr>
          <w:rFonts w:ascii="Times New Roman" w:hAnsi="Times New Roman" w:cs="Times New Roman"/>
          <w:sz w:val="28"/>
          <w:szCs w:val="28"/>
        </w:rPr>
        <w:t xml:space="preserve">, </w:t>
      </w:r>
      <w:r w:rsidR="00FA4C99" w:rsidRPr="005741E6">
        <w:rPr>
          <w:rFonts w:ascii="Times New Roman" w:hAnsi="Times New Roman" w:cs="Times New Roman"/>
          <w:sz w:val="28"/>
          <w:szCs w:val="28"/>
        </w:rPr>
        <w:t>непрерывность</w:t>
      </w:r>
      <w:r w:rsidR="00043B4C" w:rsidRPr="005741E6">
        <w:rPr>
          <w:rFonts w:ascii="Times New Roman" w:hAnsi="Times New Roman" w:cs="Times New Roman"/>
          <w:sz w:val="28"/>
          <w:szCs w:val="28"/>
        </w:rPr>
        <w:t>, закономерности и принципы экологического образования</w:t>
      </w:r>
      <w:r w:rsidRPr="005741E6">
        <w:rPr>
          <w:rFonts w:ascii="Times New Roman" w:hAnsi="Times New Roman" w:cs="Times New Roman"/>
          <w:sz w:val="28"/>
          <w:szCs w:val="28"/>
        </w:rPr>
        <w:t>.</w:t>
      </w:r>
    </w:p>
    <w:p w:rsidR="00F87DAC" w:rsidRPr="005741E6" w:rsidRDefault="00F87DAC" w:rsidP="005741E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295B" w:rsidRPr="005741E6" w:rsidRDefault="004C6FCA" w:rsidP="005741E6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5741E6">
        <w:rPr>
          <w:rFonts w:ascii="Times New Roman" w:hAnsi="Times New Roman" w:cs="Times New Roman"/>
          <w:b/>
          <w:sz w:val="28"/>
          <w:szCs w:val="28"/>
          <w:lang w:val="en-US"/>
        </w:rPr>
        <w:t>Nadegda</w:t>
      </w:r>
      <w:proofErr w:type="spellEnd"/>
      <w:r w:rsidRPr="005741E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5741E6">
        <w:rPr>
          <w:rFonts w:ascii="Times New Roman" w:hAnsi="Times New Roman" w:cs="Times New Roman"/>
          <w:b/>
          <w:sz w:val="28"/>
          <w:szCs w:val="28"/>
          <w:lang w:val="en-US"/>
        </w:rPr>
        <w:t>Skripova</w:t>
      </w:r>
      <w:proofErr w:type="spellEnd"/>
      <w:r w:rsidR="0082295B" w:rsidRPr="005741E6">
        <w:rPr>
          <w:rFonts w:ascii="Times New Roman" w:hAnsi="Times New Roman" w:cs="Times New Roman"/>
          <w:b/>
          <w:sz w:val="28"/>
          <w:szCs w:val="28"/>
          <w:lang w:val="en-US"/>
        </w:rPr>
        <w:t xml:space="preserve">, </w:t>
      </w:r>
    </w:p>
    <w:p w:rsidR="00632694" w:rsidRPr="005741E6" w:rsidRDefault="0082295B" w:rsidP="005741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5741E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Doctor of Pedagogical Sciences, </w:t>
      </w:r>
      <w:r w:rsidR="004C6FCA" w:rsidRPr="005741E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Associate Professor</w:t>
      </w:r>
      <w:r w:rsidRPr="005741E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, </w:t>
      </w:r>
    </w:p>
    <w:p w:rsidR="00450493" w:rsidRPr="005741E6" w:rsidRDefault="00450493" w:rsidP="005741E6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741E6">
        <w:rPr>
          <w:rFonts w:ascii="Times New Roman" w:hAnsi="Times New Roman" w:cs="Times New Roman"/>
          <w:b/>
          <w:sz w:val="28"/>
          <w:szCs w:val="28"/>
          <w:lang w:val="en-US"/>
        </w:rPr>
        <w:t xml:space="preserve">Darya </w:t>
      </w:r>
      <w:proofErr w:type="spellStart"/>
      <w:r w:rsidRPr="005741E6">
        <w:rPr>
          <w:rFonts w:ascii="Times New Roman" w:hAnsi="Times New Roman" w:cs="Times New Roman"/>
          <w:b/>
          <w:sz w:val="28"/>
          <w:szCs w:val="28"/>
          <w:lang w:val="en-US"/>
        </w:rPr>
        <w:t>Gordeeva</w:t>
      </w:r>
      <w:proofErr w:type="spellEnd"/>
      <w:r w:rsidRPr="005741E6">
        <w:rPr>
          <w:rFonts w:ascii="Times New Roman" w:hAnsi="Times New Roman" w:cs="Times New Roman"/>
          <w:b/>
          <w:sz w:val="28"/>
          <w:szCs w:val="28"/>
          <w:lang w:val="en-US"/>
        </w:rPr>
        <w:t xml:space="preserve">, </w:t>
      </w:r>
    </w:p>
    <w:p w:rsidR="00450493" w:rsidRPr="005741E6" w:rsidRDefault="00450493" w:rsidP="005741E6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741E6">
        <w:rPr>
          <w:rFonts w:ascii="Times New Roman" w:hAnsi="Times New Roman" w:cs="Times New Roman"/>
          <w:b/>
          <w:sz w:val="28"/>
          <w:szCs w:val="28"/>
          <w:lang w:val="en-US"/>
        </w:rPr>
        <w:t>Candidate of Sciences,</w:t>
      </w:r>
    </w:p>
    <w:p w:rsidR="00450493" w:rsidRPr="005741E6" w:rsidRDefault="00450493" w:rsidP="005741E6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741E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Associate Professor </w:t>
      </w:r>
    </w:p>
    <w:p w:rsidR="00450493" w:rsidRPr="005741E6" w:rsidRDefault="00450493" w:rsidP="005741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42E72" w:rsidRPr="005741E6" w:rsidRDefault="00C42E72" w:rsidP="005741E6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94124" w:rsidRPr="005741E6" w:rsidRDefault="001D30C5" w:rsidP="005741E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741E6">
        <w:rPr>
          <w:rFonts w:ascii="Times New Roman" w:hAnsi="Times New Roman" w:cs="Times New Roman"/>
          <w:b/>
          <w:sz w:val="28"/>
          <w:szCs w:val="28"/>
          <w:lang w:val="en-US"/>
        </w:rPr>
        <w:t>Principles of continuous environmental education in the context of sustainable development</w:t>
      </w:r>
    </w:p>
    <w:p w:rsidR="0012669B" w:rsidRPr="005741E6" w:rsidRDefault="0012669B" w:rsidP="005741E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2669B" w:rsidRPr="005741E6" w:rsidRDefault="00CF2B7C" w:rsidP="005741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741E6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Annotation:</w:t>
      </w:r>
      <w:r w:rsidR="00B103E4" w:rsidRPr="005741E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FA4C99" w:rsidRPr="005741E6">
        <w:rPr>
          <w:rFonts w:ascii="Times New Roman" w:hAnsi="Times New Roman" w:cs="Times New Roman"/>
          <w:sz w:val="28"/>
          <w:szCs w:val="28"/>
          <w:lang w:val="en"/>
        </w:rPr>
        <w:t xml:space="preserve">The article focuses on the fact that a set of pedagogical principles, characterized by creative search, a tendency to the comprehensive development of the personality, software products that correspond to the purpose of the study, should awaken and activate the internal processes of development and self-development of the student in the process of environmental education. </w:t>
      </w:r>
      <w:proofErr w:type="gramStart"/>
      <w:r w:rsidR="00FA4C99" w:rsidRPr="005741E6">
        <w:rPr>
          <w:rFonts w:ascii="Times New Roman" w:hAnsi="Times New Roman" w:cs="Times New Roman"/>
          <w:sz w:val="28"/>
          <w:szCs w:val="28"/>
          <w:lang w:val="en"/>
        </w:rPr>
        <w:t>The specificity of pedagogical principles in the process of continuous ecological</w:t>
      </w:r>
      <w:r w:rsidR="00FA4C99" w:rsidRPr="005741E6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AA24E1" w:rsidRPr="005741E6" w:rsidRDefault="00CF2B7C" w:rsidP="005741E6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741E6">
        <w:rPr>
          <w:rFonts w:ascii="Times New Roman" w:hAnsi="Times New Roman" w:cs="Times New Roman"/>
          <w:b/>
          <w:sz w:val="28"/>
          <w:szCs w:val="28"/>
          <w:lang w:val="en-US"/>
        </w:rPr>
        <w:t xml:space="preserve">Key words: </w:t>
      </w:r>
      <w:r w:rsidR="00043B4C" w:rsidRPr="005741E6">
        <w:rPr>
          <w:rFonts w:ascii="Times New Roman" w:hAnsi="Times New Roman" w:cs="Times New Roman"/>
          <w:sz w:val="28"/>
          <w:szCs w:val="28"/>
          <w:lang w:val="en-US"/>
        </w:rPr>
        <w:t>environmental education, continuity, patterns and principles of environmental education.</w:t>
      </w:r>
    </w:p>
    <w:p w:rsidR="00043B4C" w:rsidRPr="005741E6" w:rsidRDefault="00043B4C" w:rsidP="005741E6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C6FCA" w:rsidRPr="005741E6" w:rsidRDefault="004C6FCA" w:rsidP="005741E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41E6">
        <w:rPr>
          <w:rFonts w:ascii="Times New Roman" w:hAnsi="Times New Roman" w:cs="Times New Roman"/>
          <w:sz w:val="28"/>
          <w:szCs w:val="28"/>
        </w:rPr>
        <w:t>Рост интереса к проблеме сбалансированного устойчивого эколого-экономического развития связан с общественным осознанием глобальных проблем современности в социальной, экономической и экологической сферах, своей является социокультурным продуктом трансформации индустриального общества в постиндустриальное, основной деятельностью которого является «экономика знаний».</w:t>
      </w:r>
      <w:proofErr w:type="gramEnd"/>
      <w:r w:rsidRPr="005741E6">
        <w:rPr>
          <w:rFonts w:ascii="Times New Roman" w:hAnsi="Times New Roman" w:cs="Times New Roman"/>
          <w:sz w:val="28"/>
          <w:szCs w:val="28"/>
        </w:rPr>
        <w:t xml:space="preserve">  Процессы социокультурной трансформации, динамично происходящие в мировом сообществе, интенсивно проявляются во взаимозависимости общественного и научного прогресса и образования, что придаёт глобальным достижениям и проблемам последнего особую актуальность. Превалирующее значение системы образования повышается по мере развития постиндустриальной цивилизации в связи с переосмыслением человечеством в целом своих целевых установок и ценностей</w:t>
      </w:r>
      <w:r w:rsidR="00B43C2C" w:rsidRPr="005741E6">
        <w:rPr>
          <w:rFonts w:ascii="Times New Roman" w:hAnsi="Times New Roman" w:cs="Times New Roman"/>
          <w:sz w:val="28"/>
          <w:szCs w:val="28"/>
        </w:rPr>
        <w:t xml:space="preserve"> [1]</w:t>
      </w:r>
      <w:r w:rsidRPr="005741E6">
        <w:rPr>
          <w:rFonts w:ascii="Times New Roman" w:hAnsi="Times New Roman" w:cs="Times New Roman"/>
          <w:sz w:val="28"/>
          <w:szCs w:val="28"/>
        </w:rPr>
        <w:t>. Исследование феномена образования в различных областях знания одновременно в рамках философских, социологических, педагогических и других наук ведёт к расширению теоретического его осмысления в русле нового времени с учетом происходящих изменений.</w:t>
      </w:r>
    </w:p>
    <w:p w:rsidR="0012669B" w:rsidRPr="005741E6" w:rsidRDefault="004C6FCA" w:rsidP="005741E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41E6">
        <w:rPr>
          <w:rFonts w:ascii="Times New Roman" w:hAnsi="Times New Roman" w:cs="Times New Roman"/>
          <w:sz w:val="28"/>
          <w:szCs w:val="28"/>
        </w:rPr>
        <w:t xml:space="preserve">Формирование глобальной экономической системы сопровождается не только изменениями в методах, технологиях и способах производственной деятельности, но и в иерархии и структурировании факторов эффективного функционирования социально-экономической системы, среди которых приоритетное место занимает постоянно развивающаяся личность </w:t>
      </w:r>
      <w:r w:rsidRPr="005741E6">
        <w:rPr>
          <w:rFonts w:ascii="Times New Roman" w:hAnsi="Times New Roman" w:cs="Times New Roman"/>
          <w:sz w:val="28"/>
          <w:szCs w:val="28"/>
        </w:rPr>
        <w:lastRenderedPageBreak/>
        <w:t>обучающегося, обладающая потенциалом и возможностями адаптироваться к новым условиям рынка труда и содержанию профессиональной деятельности.</w:t>
      </w:r>
      <w:proofErr w:type="gramEnd"/>
    </w:p>
    <w:p w:rsidR="004C6FCA" w:rsidRPr="005741E6" w:rsidRDefault="004C6FCA" w:rsidP="005741E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741E6">
        <w:rPr>
          <w:rFonts w:ascii="Times New Roman" w:hAnsi="Times New Roman" w:cs="Times New Roman"/>
          <w:sz w:val="28"/>
          <w:szCs w:val="28"/>
        </w:rPr>
        <w:t xml:space="preserve">Наряду с очевидной социально-экономической нестабильностью существенной чертой современной цивилизации остается экологический кризис, который, по нашему мнению, является последствием отсутствия понимания новых возможностей </w:t>
      </w:r>
      <w:proofErr w:type="spellStart"/>
      <w:r w:rsidRPr="005741E6">
        <w:rPr>
          <w:rFonts w:ascii="Times New Roman" w:hAnsi="Times New Roman" w:cs="Times New Roman"/>
          <w:sz w:val="28"/>
          <w:szCs w:val="28"/>
        </w:rPr>
        <w:t>биосфероцентрической</w:t>
      </w:r>
      <w:proofErr w:type="spellEnd"/>
      <w:r w:rsidRPr="005741E6">
        <w:rPr>
          <w:rFonts w:ascii="Times New Roman" w:hAnsi="Times New Roman" w:cs="Times New Roman"/>
          <w:sz w:val="28"/>
          <w:szCs w:val="28"/>
        </w:rPr>
        <w:t xml:space="preserve"> стратегии, способности позитивного роста личностных свобод, отторжением </w:t>
      </w:r>
      <w:proofErr w:type="spellStart"/>
      <w:r w:rsidRPr="005741E6">
        <w:rPr>
          <w:rFonts w:ascii="Times New Roman" w:hAnsi="Times New Roman" w:cs="Times New Roman"/>
          <w:sz w:val="28"/>
          <w:szCs w:val="28"/>
        </w:rPr>
        <w:t>инноватики</w:t>
      </w:r>
      <w:proofErr w:type="spellEnd"/>
      <w:r w:rsidRPr="005741E6">
        <w:rPr>
          <w:rFonts w:ascii="Times New Roman" w:hAnsi="Times New Roman" w:cs="Times New Roman"/>
          <w:sz w:val="28"/>
          <w:szCs w:val="28"/>
        </w:rPr>
        <w:t>, желания определять адекватные времени пути решения экологических проблем, однобокостью потребительского мировоззрения, чувственного и нравственного «затишья».</w:t>
      </w:r>
    </w:p>
    <w:p w:rsidR="004C6FCA" w:rsidRPr="005741E6" w:rsidRDefault="004C6FCA" w:rsidP="005741E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741E6">
        <w:rPr>
          <w:rFonts w:ascii="Times New Roman" w:hAnsi="Times New Roman" w:cs="Times New Roman"/>
          <w:sz w:val="28"/>
          <w:szCs w:val="28"/>
        </w:rPr>
        <w:t xml:space="preserve">Последствия, проявляющиеся в духовных, социальных, экологических, демографических, общественных сферах, подрывают фундаментальное право будущих поколений на гармоничное сбалансированное будущее. Необходимость устойчивого эколого-экономического развития, не разрушающего природную основу и приводящего к непрерывному росту инновационной экономики, породила потребность в пересмотре методов, средств и педагогических технологий в процессе экологического образования. </w:t>
      </w:r>
    </w:p>
    <w:p w:rsidR="004C6FCA" w:rsidRPr="005741E6" w:rsidRDefault="004C6FCA" w:rsidP="005741E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741E6">
        <w:rPr>
          <w:rFonts w:ascii="Times New Roman" w:hAnsi="Times New Roman" w:cs="Times New Roman"/>
          <w:sz w:val="28"/>
          <w:szCs w:val="28"/>
        </w:rPr>
        <w:t xml:space="preserve">Закономерности представляют собой объективно существующий результат научно-исследовательских изысканий, зависящий от интерпретационных возможностей самого исследователя, отражающий установленные технологическим </w:t>
      </w:r>
      <w:proofErr w:type="gramStart"/>
      <w:r w:rsidRPr="005741E6">
        <w:rPr>
          <w:rFonts w:ascii="Times New Roman" w:hAnsi="Times New Roman" w:cs="Times New Roman"/>
          <w:sz w:val="28"/>
          <w:szCs w:val="28"/>
        </w:rPr>
        <w:t>путем</w:t>
      </w:r>
      <w:proofErr w:type="gramEnd"/>
      <w:r w:rsidRPr="005741E6">
        <w:rPr>
          <w:rFonts w:ascii="Times New Roman" w:hAnsi="Times New Roman" w:cs="Times New Roman"/>
          <w:sz w:val="28"/>
          <w:szCs w:val="28"/>
        </w:rPr>
        <w:t xml:space="preserve"> повторяющиеся и устойчивые взаимосвязи между явлениями, которые способствуют их формированию, развитию и саморазвитию.</w:t>
      </w:r>
    </w:p>
    <w:p w:rsidR="004C6FCA" w:rsidRPr="005741E6" w:rsidRDefault="004C6FCA" w:rsidP="005741E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741E6">
        <w:rPr>
          <w:rFonts w:ascii="Times New Roman" w:hAnsi="Times New Roman" w:cs="Times New Roman"/>
          <w:sz w:val="28"/>
          <w:szCs w:val="28"/>
        </w:rPr>
        <w:t xml:space="preserve">Необходимо выявить закономерности, позволяющие повысить эффективность </w:t>
      </w:r>
      <w:r w:rsidR="00F55EB0" w:rsidRPr="005741E6">
        <w:rPr>
          <w:rFonts w:ascii="Times New Roman" w:hAnsi="Times New Roman" w:cs="Times New Roman"/>
          <w:sz w:val="28"/>
          <w:szCs w:val="28"/>
        </w:rPr>
        <w:t>экологического образования в целом</w:t>
      </w:r>
      <w:r w:rsidRPr="005741E6">
        <w:rPr>
          <w:rFonts w:ascii="Times New Roman" w:hAnsi="Times New Roman" w:cs="Times New Roman"/>
          <w:sz w:val="28"/>
          <w:szCs w:val="28"/>
        </w:rPr>
        <w:t xml:space="preserve">, чтобы </w:t>
      </w:r>
      <w:r w:rsidR="00F55EB0" w:rsidRPr="005741E6">
        <w:rPr>
          <w:rFonts w:ascii="Times New Roman" w:hAnsi="Times New Roman" w:cs="Times New Roman"/>
          <w:sz w:val="28"/>
          <w:szCs w:val="28"/>
        </w:rPr>
        <w:t>экологические</w:t>
      </w:r>
      <w:r w:rsidRPr="005741E6">
        <w:rPr>
          <w:rFonts w:ascii="Times New Roman" w:hAnsi="Times New Roman" w:cs="Times New Roman"/>
          <w:sz w:val="28"/>
          <w:szCs w:val="28"/>
        </w:rPr>
        <w:t xml:space="preserve"> ценностные ориентации стали достоянием личности. В научной среде традиционно принято выделять три группы закономерностей: «всеобщие закономерности», справедливые для всех наук; «общие закономерности», выражающие связь между наиболее существенными компонентами </w:t>
      </w:r>
      <w:r w:rsidRPr="005741E6">
        <w:rPr>
          <w:rFonts w:ascii="Times New Roman" w:hAnsi="Times New Roman" w:cs="Times New Roman"/>
          <w:sz w:val="28"/>
          <w:szCs w:val="28"/>
        </w:rPr>
        <w:lastRenderedPageBreak/>
        <w:t>исследуемого феномена; «частные закономерности», детально раскрывающие специфику изучаемого объекта и предмета исследования.</w:t>
      </w:r>
    </w:p>
    <w:p w:rsidR="004C6FCA" w:rsidRPr="005741E6" w:rsidRDefault="004C6FCA" w:rsidP="005741E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741E6">
        <w:rPr>
          <w:rFonts w:ascii="Times New Roman" w:hAnsi="Times New Roman" w:cs="Times New Roman"/>
          <w:sz w:val="28"/>
          <w:szCs w:val="28"/>
        </w:rPr>
        <w:t xml:space="preserve">При этом, логическая цепочка научного исследования такого педагогического феномена как </w:t>
      </w:r>
      <w:r w:rsidR="00F55EB0" w:rsidRPr="005741E6">
        <w:rPr>
          <w:rFonts w:ascii="Times New Roman" w:hAnsi="Times New Roman" w:cs="Times New Roman"/>
          <w:sz w:val="28"/>
          <w:szCs w:val="28"/>
        </w:rPr>
        <w:t>непрерывное экологическое образование</w:t>
      </w:r>
      <w:r w:rsidRPr="005741E6">
        <w:rPr>
          <w:rFonts w:ascii="Times New Roman" w:hAnsi="Times New Roman" w:cs="Times New Roman"/>
          <w:sz w:val="28"/>
          <w:szCs w:val="28"/>
        </w:rPr>
        <w:t xml:space="preserve"> будет продолжена раскрытием принципов, составляющих наряду с закономерностями, теоретико-методологическое ядро концепции. </w:t>
      </w:r>
    </w:p>
    <w:p w:rsidR="004C6FCA" w:rsidRPr="005741E6" w:rsidRDefault="004C6FCA" w:rsidP="005741E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741E6">
        <w:rPr>
          <w:rFonts w:ascii="Times New Roman" w:hAnsi="Times New Roman" w:cs="Times New Roman"/>
          <w:sz w:val="28"/>
          <w:szCs w:val="28"/>
        </w:rPr>
        <w:t>Система педагогических принципов определяется рядом психологических закономерностей, условиями развивающейся образовательной среды</w:t>
      </w:r>
      <w:r w:rsidR="00043B4C" w:rsidRPr="005741E6">
        <w:rPr>
          <w:rFonts w:ascii="Times New Roman" w:hAnsi="Times New Roman" w:cs="Times New Roman"/>
          <w:sz w:val="28"/>
          <w:szCs w:val="28"/>
        </w:rPr>
        <w:t xml:space="preserve"> [2].</w:t>
      </w:r>
    </w:p>
    <w:p w:rsidR="004C6FCA" w:rsidRPr="005741E6" w:rsidRDefault="004C6FCA" w:rsidP="005741E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741E6">
        <w:rPr>
          <w:rFonts w:ascii="Times New Roman" w:hAnsi="Times New Roman" w:cs="Times New Roman"/>
          <w:sz w:val="28"/>
          <w:szCs w:val="28"/>
        </w:rPr>
        <w:t xml:space="preserve">К закономерностям относится взаимосвязь </w:t>
      </w:r>
      <w:proofErr w:type="spellStart"/>
      <w:r w:rsidRPr="005741E6">
        <w:rPr>
          <w:rFonts w:ascii="Times New Roman" w:hAnsi="Times New Roman" w:cs="Times New Roman"/>
          <w:sz w:val="28"/>
          <w:szCs w:val="28"/>
        </w:rPr>
        <w:t>социо</w:t>
      </w:r>
      <w:proofErr w:type="spellEnd"/>
      <w:r w:rsidRPr="005741E6">
        <w:rPr>
          <w:rFonts w:ascii="Times New Roman" w:hAnsi="Times New Roman" w:cs="Times New Roman"/>
          <w:sz w:val="28"/>
          <w:szCs w:val="28"/>
        </w:rPr>
        <w:t>-эколого-экономических и педагогических явлений, вскрывающих зависимость продуктивного функционирования непрерывности системы экологического образования от социального заказа, выражающегося в потребностях общества и государства, от изменяющихся эколого-экономических условий, уровня научно-технического прогресса, от создаваемых условий образовательной экосистемы и т.д.</w:t>
      </w:r>
    </w:p>
    <w:p w:rsidR="004C6FCA" w:rsidRPr="005741E6" w:rsidRDefault="004C6FCA" w:rsidP="005741E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741E6">
        <w:rPr>
          <w:rFonts w:ascii="Times New Roman" w:hAnsi="Times New Roman" w:cs="Times New Roman"/>
          <w:sz w:val="28"/>
          <w:szCs w:val="28"/>
        </w:rPr>
        <w:t>Педагогическая система, являясь частью социокультурной системы, подчинена ее целям, сохраняет тенденцию апроприации личности обучающегося к общечеловеческой культуре, развивая способности обучающегося к наследованию опыта и преобразования самого себя как деятельного, познающего, чувствующего человека.</w:t>
      </w:r>
    </w:p>
    <w:p w:rsidR="004C6FCA" w:rsidRPr="005741E6" w:rsidRDefault="004C6FCA" w:rsidP="005741E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41E6">
        <w:rPr>
          <w:rFonts w:ascii="Times New Roman" w:hAnsi="Times New Roman" w:cs="Times New Roman"/>
          <w:sz w:val="28"/>
          <w:szCs w:val="28"/>
        </w:rPr>
        <w:t>Обращаясь к основным положениям холистического подхода, принятого за общенаучную основу исследования, считаем, что чем глубже в процессе экологического обучения затрагиваются внутренние сферы личности обучающегося, обусловленные реально существующей социокультурной ситуацией (эколого-экономическими потребностями, эколого-экономическими мотивами, ценностями, эмоциями), тем успешней протекает экологическое образование.</w:t>
      </w:r>
      <w:proofErr w:type="gramEnd"/>
    </w:p>
    <w:p w:rsidR="004C6FCA" w:rsidRPr="005741E6" w:rsidRDefault="004C6FCA" w:rsidP="005741E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741E6">
        <w:rPr>
          <w:rFonts w:ascii="Times New Roman" w:hAnsi="Times New Roman" w:cs="Times New Roman"/>
          <w:sz w:val="28"/>
          <w:szCs w:val="28"/>
        </w:rPr>
        <w:t xml:space="preserve">Раскроем принципы, выведенные нами путем перевода закономерностей в плоскость собственно практических действий реализации экологического образования. </w:t>
      </w:r>
    </w:p>
    <w:p w:rsidR="004C6FCA" w:rsidRPr="005741E6" w:rsidRDefault="00F80ED3" w:rsidP="005741E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741E6">
        <w:rPr>
          <w:rFonts w:ascii="Times New Roman" w:hAnsi="Times New Roman" w:cs="Times New Roman"/>
          <w:sz w:val="28"/>
          <w:szCs w:val="28"/>
        </w:rPr>
        <w:lastRenderedPageBreak/>
        <w:t xml:space="preserve">К </w:t>
      </w:r>
      <w:r w:rsidR="004C6FCA" w:rsidRPr="005741E6">
        <w:rPr>
          <w:rFonts w:ascii="Times New Roman" w:hAnsi="Times New Roman" w:cs="Times New Roman"/>
          <w:sz w:val="28"/>
          <w:szCs w:val="28"/>
        </w:rPr>
        <w:t xml:space="preserve">принципам </w:t>
      </w:r>
      <w:r w:rsidR="000A4FE4" w:rsidRPr="005741E6">
        <w:rPr>
          <w:rFonts w:ascii="Times New Roman" w:hAnsi="Times New Roman" w:cs="Times New Roman"/>
          <w:sz w:val="28"/>
          <w:szCs w:val="28"/>
        </w:rPr>
        <w:t xml:space="preserve">экологического образования </w:t>
      </w:r>
      <w:r w:rsidR="004C6FCA" w:rsidRPr="005741E6">
        <w:rPr>
          <w:rFonts w:ascii="Times New Roman" w:hAnsi="Times New Roman" w:cs="Times New Roman"/>
          <w:sz w:val="28"/>
          <w:szCs w:val="28"/>
        </w:rPr>
        <w:t>относим принцип социок</w:t>
      </w:r>
      <w:r w:rsidR="005F4706" w:rsidRPr="005741E6">
        <w:rPr>
          <w:rFonts w:ascii="Times New Roman" w:hAnsi="Times New Roman" w:cs="Times New Roman"/>
          <w:sz w:val="28"/>
          <w:szCs w:val="28"/>
        </w:rPr>
        <w:t>у</w:t>
      </w:r>
      <w:r w:rsidR="004C6FCA" w:rsidRPr="005741E6">
        <w:rPr>
          <w:rFonts w:ascii="Times New Roman" w:hAnsi="Times New Roman" w:cs="Times New Roman"/>
          <w:sz w:val="28"/>
          <w:szCs w:val="28"/>
        </w:rPr>
        <w:t xml:space="preserve">льтурного соответствия, принцип </w:t>
      </w:r>
      <w:proofErr w:type="spellStart"/>
      <w:r w:rsidR="004C6FCA" w:rsidRPr="005741E6">
        <w:rPr>
          <w:rFonts w:ascii="Times New Roman" w:hAnsi="Times New Roman" w:cs="Times New Roman"/>
          <w:sz w:val="28"/>
          <w:szCs w:val="28"/>
        </w:rPr>
        <w:t>коэволюции</w:t>
      </w:r>
      <w:proofErr w:type="spellEnd"/>
      <w:r w:rsidR="004C6FCA" w:rsidRPr="005741E6">
        <w:rPr>
          <w:rFonts w:ascii="Times New Roman" w:hAnsi="Times New Roman" w:cs="Times New Roman"/>
          <w:sz w:val="28"/>
          <w:szCs w:val="28"/>
        </w:rPr>
        <w:t xml:space="preserve">, </w:t>
      </w:r>
      <w:r w:rsidR="005F4706" w:rsidRPr="005741E6">
        <w:rPr>
          <w:rFonts w:ascii="Times New Roman" w:hAnsi="Times New Roman" w:cs="Times New Roman"/>
          <w:sz w:val="28"/>
          <w:szCs w:val="28"/>
        </w:rPr>
        <w:t xml:space="preserve">принцип интеграции естественнонаучного и гуманитарного образования, принцип </w:t>
      </w:r>
      <w:proofErr w:type="spellStart"/>
      <w:r w:rsidR="005F4706" w:rsidRPr="005741E6">
        <w:rPr>
          <w:rFonts w:ascii="Times New Roman" w:hAnsi="Times New Roman" w:cs="Times New Roman"/>
          <w:sz w:val="28"/>
          <w:szCs w:val="28"/>
        </w:rPr>
        <w:t>экосинергизма</w:t>
      </w:r>
      <w:proofErr w:type="spellEnd"/>
      <w:r w:rsidR="005F4706" w:rsidRPr="005741E6">
        <w:rPr>
          <w:rFonts w:ascii="Times New Roman" w:hAnsi="Times New Roman" w:cs="Times New Roman"/>
          <w:sz w:val="28"/>
          <w:szCs w:val="28"/>
        </w:rPr>
        <w:t xml:space="preserve">, </w:t>
      </w:r>
      <w:r w:rsidR="000A4FE4" w:rsidRPr="005741E6">
        <w:rPr>
          <w:rFonts w:ascii="Times New Roman" w:hAnsi="Times New Roman" w:cs="Times New Roman"/>
          <w:sz w:val="28"/>
          <w:szCs w:val="28"/>
        </w:rPr>
        <w:t xml:space="preserve">принцип формирования «образа будущего», принцип субъектной интеграции, </w:t>
      </w:r>
      <w:r w:rsidR="00F55EB0" w:rsidRPr="005741E6">
        <w:rPr>
          <w:rFonts w:ascii="Times New Roman" w:hAnsi="Times New Roman" w:cs="Times New Roman"/>
          <w:sz w:val="28"/>
          <w:szCs w:val="28"/>
        </w:rPr>
        <w:t xml:space="preserve">принцип индивидуализации и дифференциации, принцип </w:t>
      </w:r>
      <w:proofErr w:type="spellStart"/>
      <w:r w:rsidR="00F55EB0" w:rsidRPr="005741E6">
        <w:rPr>
          <w:rFonts w:ascii="Times New Roman" w:hAnsi="Times New Roman" w:cs="Times New Roman"/>
          <w:sz w:val="28"/>
          <w:szCs w:val="28"/>
        </w:rPr>
        <w:t>проблемности</w:t>
      </w:r>
      <w:proofErr w:type="spellEnd"/>
      <w:r w:rsidR="00F55EB0" w:rsidRPr="005741E6">
        <w:rPr>
          <w:rFonts w:ascii="Times New Roman" w:hAnsi="Times New Roman" w:cs="Times New Roman"/>
          <w:sz w:val="28"/>
          <w:szCs w:val="28"/>
        </w:rPr>
        <w:t xml:space="preserve">, </w:t>
      </w:r>
      <w:r w:rsidR="00F8113C" w:rsidRPr="005741E6">
        <w:rPr>
          <w:rFonts w:ascii="Times New Roman" w:hAnsi="Times New Roman" w:cs="Times New Roman"/>
          <w:sz w:val="28"/>
          <w:szCs w:val="28"/>
        </w:rPr>
        <w:t xml:space="preserve">принцип рефлексии, </w:t>
      </w:r>
      <w:r w:rsidR="00487B55" w:rsidRPr="005741E6">
        <w:rPr>
          <w:rFonts w:ascii="Times New Roman" w:hAnsi="Times New Roman" w:cs="Times New Roman"/>
          <w:sz w:val="28"/>
          <w:szCs w:val="28"/>
        </w:rPr>
        <w:t>принцип развива</w:t>
      </w:r>
      <w:r w:rsidRPr="005741E6">
        <w:rPr>
          <w:rFonts w:ascii="Times New Roman" w:hAnsi="Times New Roman" w:cs="Times New Roman"/>
          <w:sz w:val="28"/>
          <w:szCs w:val="28"/>
        </w:rPr>
        <w:t>ющего и воспитывающего обучения, принцип континуальности.</w:t>
      </w:r>
    </w:p>
    <w:p w:rsidR="004C6FCA" w:rsidRPr="005741E6" w:rsidRDefault="004C6FCA" w:rsidP="005741E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741E6">
        <w:rPr>
          <w:rFonts w:ascii="Times New Roman" w:hAnsi="Times New Roman" w:cs="Times New Roman"/>
          <w:b/>
          <w:i/>
          <w:sz w:val="28"/>
          <w:szCs w:val="28"/>
        </w:rPr>
        <w:t>Принцип социокультурного соответствия</w:t>
      </w:r>
      <w:r w:rsidRPr="005741E6">
        <w:rPr>
          <w:rFonts w:ascii="Times New Roman" w:hAnsi="Times New Roman" w:cs="Times New Roman"/>
          <w:sz w:val="28"/>
          <w:szCs w:val="28"/>
        </w:rPr>
        <w:t xml:space="preserve">. Выражаясь нелинейным синтезом принципов </w:t>
      </w:r>
      <w:proofErr w:type="spellStart"/>
      <w:r w:rsidRPr="005741E6">
        <w:rPr>
          <w:rFonts w:ascii="Times New Roman" w:hAnsi="Times New Roman" w:cs="Times New Roman"/>
          <w:sz w:val="28"/>
          <w:szCs w:val="28"/>
        </w:rPr>
        <w:t>природосообразности</w:t>
      </w:r>
      <w:proofErr w:type="spellEnd"/>
      <w:r w:rsidRPr="005741E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741E6">
        <w:rPr>
          <w:rFonts w:ascii="Times New Roman" w:hAnsi="Times New Roman" w:cs="Times New Roman"/>
          <w:sz w:val="28"/>
          <w:szCs w:val="28"/>
        </w:rPr>
        <w:t>культуросообразности</w:t>
      </w:r>
      <w:proofErr w:type="spellEnd"/>
      <w:r w:rsidRPr="005741E6">
        <w:rPr>
          <w:rFonts w:ascii="Times New Roman" w:hAnsi="Times New Roman" w:cs="Times New Roman"/>
          <w:sz w:val="28"/>
          <w:szCs w:val="28"/>
        </w:rPr>
        <w:t xml:space="preserve"> (О.С. Габриелян), выделенный принцип ориентирован на развитие на основе проектирования индивидуального пространства </w:t>
      </w:r>
      <w:r w:rsidR="001E4994" w:rsidRPr="005741E6">
        <w:rPr>
          <w:rFonts w:ascii="Times New Roman" w:hAnsi="Times New Roman" w:cs="Times New Roman"/>
          <w:sz w:val="28"/>
          <w:szCs w:val="28"/>
        </w:rPr>
        <w:t xml:space="preserve">экологического </w:t>
      </w:r>
      <w:r w:rsidR="00F8113C" w:rsidRPr="005741E6">
        <w:rPr>
          <w:rFonts w:ascii="Times New Roman" w:hAnsi="Times New Roman" w:cs="Times New Roman"/>
          <w:sz w:val="28"/>
          <w:szCs w:val="28"/>
        </w:rPr>
        <w:t>образования в</w:t>
      </w:r>
      <w:r w:rsidRPr="005741E6">
        <w:rPr>
          <w:rFonts w:ascii="Times New Roman" w:hAnsi="Times New Roman" w:cs="Times New Roman"/>
          <w:sz w:val="28"/>
          <w:szCs w:val="28"/>
        </w:rPr>
        <w:t xml:space="preserve"> ходе педагогического взаимодействия. </w:t>
      </w:r>
    </w:p>
    <w:p w:rsidR="004C6FCA" w:rsidRPr="005741E6" w:rsidRDefault="004C6FCA" w:rsidP="005741E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741E6">
        <w:rPr>
          <w:rFonts w:ascii="Times New Roman" w:hAnsi="Times New Roman" w:cs="Times New Roman"/>
          <w:sz w:val="28"/>
          <w:szCs w:val="28"/>
        </w:rPr>
        <w:t xml:space="preserve">Следование принципу </w:t>
      </w:r>
      <w:proofErr w:type="spellStart"/>
      <w:r w:rsidRPr="005741E6">
        <w:rPr>
          <w:rFonts w:ascii="Times New Roman" w:hAnsi="Times New Roman" w:cs="Times New Roman"/>
          <w:sz w:val="28"/>
          <w:szCs w:val="28"/>
        </w:rPr>
        <w:t>культуросообразности</w:t>
      </w:r>
      <w:proofErr w:type="spellEnd"/>
      <w:r w:rsidRPr="005741E6">
        <w:rPr>
          <w:rFonts w:ascii="Times New Roman" w:hAnsi="Times New Roman" w:cs="Times New Roman"/>
          <w:sz w:val="28"/>
          <w:szCs w:val="28"/>
        </w:rPr>
        <w:t xml:space="preserve"> обеспечивает отбор содержания, методов, средств и форм </w:t>
      </w:r>
      <w:r w:rsidR="001E4994" w:rsidRPr="005741E6">
        <w:rPr>
          <w:rFonts w:ascii="Times New Roman" w:hAnsi="Times New Roman" w:cs="Times New Roman"/>
          <w:sz w:val="28"/>
          <w:szCs w:val="28"/>
        </w:rPr>
        <w:t xml:space="preserve">обучения </w:t>
      </w:r>
      <w:r w:rsidRPr="005741E6">
        <w:rPr>
          <w:rFonts w:ascii="Times New Roman" w:hAnsi="Times New Roman" w:cs="Times New Roman"/>
          <w:sz w:val="28"/>
          <w:szCs w:val="28"/>
        </w:rPr>
        <w:t>с целью формирования важных личностных качеств, знаний и умений, социокультурной компетентности.</w:t>
      </w:r>
    </w:p>
    <w:p w:rsidR="004C6FCA" w:rsidRPr="005741E6" w:rsidRDefault="004C6FCA" w:rsidP="005741E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741E6">
        <w:rPr>
          <w:rFonts w:ascii="Times New Roman" w:hAnsi="Times New Roman" w:cs="Times New Roman"/>
          <w:sz w:val="28"/>
          <w:szCs w:val="28"/>
        </w:rPr>
        <w:t xml:space="preserve">Принцип </w:t>
      </w:r>
      <w:proofErr w:type="spellStart"/>
      <w:r w:rsidRPr="005741E6">
        <w:rPr>
          <w:rFonts w:ascii="Times New Roman" w:hAnsi="Times New Roman" w:cs="Times New Roman"/>
          <w:sz w:val="28"/>
          <w:szCs w:val="28"/>
        </w:rPr>
        <w:t>природосообразности</w:t>
      </w:r>
      <w:proofErr w:type="spellEnd"/>
      <w:r w:rsidRPr="005741E6">
        <w:rPr>
          <w:rFonts w:ascii="Times New Roman" w:hAnsi="Times New Roman" w:cs="Times New Roman"/>
          <w:sz w:val="28"/>
          <w:szCs w:val="28"/>
        </w:rPr>
        <w:t xml:space="preserve"> (Я.А. Коменский) позволяет формировать у </w:t>
      </w:r>
      <w:r w:rsidR="001E4994" w:rsidRPr="005741E6">
        <w:rPr>
          <w:rFonts w:ascii="Times New Roman" w:hAnsi="Times New Roman" w:cs="Times New Roman"/>
          <w:sz w:val="28"/>
          <w:szCs w:val="28"/>
        </w:rPr>
        <w:t>обучающихся</w:t>
      </w:r>
      <w:r w:rsidRPr="005741E6">
        <w:rPr>
          <w:rFonts w:ascii="Times New Roman" w:hAnsi="Times New Roman" w:cs="Times New Roman"/>
          <w:sz w:val="28"/>
          <w:szCs w:val="28"/>
        </w:rPr>
        <w:t xml:space="preserve"> потребности, эколог</w:t>
      </w:r>
      <w:r w:rsidR="001E4994" w:rsidRPr="005741E6">
        <w:rPr>
          <w:rFonts w:ascii="Times New Roman" w:hAnsi="Times New Roman" w:cs="Times New Roman"/>
          <w:sz w:val="28"/>
          <w:szCs w:val="28"/>
        </w:rPr>
        <w:t xml:space="preserve">ические </w:t>
      </w:r>
      <w:r w:rsidRPr="005741E6">
        <w:rPr>
          <w:rFonts w:ascii="Times New Roman" w:hAnsi="Times New Roman" w:cs="Times New Roman"/>
          <w:sz w:val="28"/>
          <w:szCs w:val="28"/>
        </w:rPr>
        <w:t xml:space="preserve">мотивы и </w:t>
      </w:r>
      <w:proofErr w:type="spellStart"/>
      <w:r w:rsidRPr="005741E6">
        <w:rPr>
          <w:rFonts w:ascii="Times New Roman" w:hAnsi="Times New Roman" w:cs="Times New Roman"/>
          <w:sz w:val="28"/>
          <w:szCs w:val="28"/>
        </w:rPr>
        <w:t>природосообразные</w:t>
      </w:r>
      <w:proofErr w:type="spellEnd"/>
      <w:r w:rsidRPr="005741E6">
        <w:rPr>
          <w:rFonts w:ascii="Times New Roman" w:hAnsi="Times New Roman" w:cs="Times New Roman"/>
          <w:sz w:val="28"/>
          <w:szCs w:val="28"/>
        </w:rPr>
        <w:t xml:space="preserve"> установки на основе личностно-ориентированных педагогических технологий, адаптированных к целям </w:t>
      </w:r>
      <w:r w:rsidR="00E0540D" w:rsidRPr="005741E6">
        <w:rPr>
          <w:rFonts w:ascii="Times New Roman" w:hAnsi="Times New Roman" w:cs="Times New Roman"/>
          <w:sz w:val="28"/>
          <w:szCs w:val="28"/>
        </w:rPr>
        <w:t>экологического образования</w:t>
      </w:r>
      <w:r w:rsidRPr="005741E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C6FCA" w:rsidRPr="005741E6" w:rsidRDefault="004C6FCA" w:rsidP="005741E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741E6">
        <w:rPr>
          <w:rFonts w:ascii="Times New Roman" w:hAnsi="Times New Roman" w:cs="Times New Roman"/>
          <w:sz w:val="28"/>
          <w:szCs w:val="28"/>
        </w:rPr>
        <w:t xml:space="preserve">Обозначенный принцип обеспечивает постепенный переход от фундаментальной подготовки </w:t>
      </w:r>
      <w:r w:rsidR="00E0540D" w:rsidRPr="005741E6">
        <w:rPr>
          <w:rFonts w:ascii="Times New Roman" w:hAnsi="Times New Roman" w:cs="Times New Roman"/>
          <w:sz w:val="28"/>
          <w:szCs w:val="28"/>
        </w:rPr>
        <w:t>в контексте экологического образования</w:t>
      </w:r>
      <w:r w:rsidRPr="005741E6">
        <w:rPr>
          <w:rFonts w:ascii="Times New Roman" w:hAnsi="Times New Roman" w:cs="Times New Roman"/>
          <w:sz w:val="28"/>
          <w:szCs w:val="28"/>
        </w:rPr>
        <w:t xml:space="preserve"> к осуществлению социокультурных практик. Принцип социокультурного соответствия предполагает передачу накопленного опыта </w:t>
      </w:r>
      <w:r w:rsidR="00E0540D" w:rsidRPr="005741E6">
        <w:rPr>
          <w:rFonts w:ascii="Times New Roman" w:hAnsi="Times New Roman" w:cs="Times New Roman"/>
          <w:sz w:val="28"/>
          <w:szCs w:val="28"/>
        </w:rPr>
        <w:t>экологической</w:t>
      </w:r>
      <w:r w:rsidRPr="005741E6">
        <w:rPr>
          <w:rFonts w:ascii="Times New Roman" w:hAnsi="Times New Roman" w:cs="Times New Roman"/>
          <w:sz w:val="28"/>
          <w:szCs w:val="28"/>
        </w:rPr>
        <w:t xml:space="preserve"> деятельности, с одной стороны, и ориентацию на современные тенденции постиндустриальной экономики с возможностью вариативного экологического развития</w:t>
      </w:r>
      <w:r w:rsidR="00E0540D" w:rsidRPr="005741E6">
        <w:rPr>
          <w:rFonts w:ascii="Times New Roman" w:hAnsi="Times New Roman" w:cs="Times New Roman"/>
          <w:sz w:val="28"/>
          <w:szCs w:val="28"/>
        </w:rPr>
        <w:t>,</w:t>
      </w:r>
      <w:r w:rsidRPr="005741E6">
        <w:rPr>
          <w:rFonts w:ascii="Times New Roman" w:hAnsi="Times New Roman" w:cs="Times New Roman"/>
          <w:sz w:val="28"/>
          <w:szCs w:val="28"/>
        </w:rPr>
        <w:t xml:space="preserve"> с другой стороны</w:t>
      </w:r>
      <w:r w:rsidR="00B43C2C" w:rsidRPr="005741E6">
        <w:rPr>
          <w:rFonts w:ascii="Times New Roman" w:hAnsi="Times New Roman" w:cs="Times New Roman"/>
          <w:sz w:val="28"/>
          <w:szCs w:val="28"/>
        </w:rPr>
        <w:t xml:space="preserve"> [3]</w:t>
      </w:r>
      <w:r w:rsidRPr="005741E6">
        <w:rPr>
          <w:rFonts w:ascii="Times New Roman" w:hAnsi="Times New Roman" w:cs="Times New Roman"/>
          <w:sz w:val="28"/>
          <w:szCs w:val="28"/>
        </w:rPr>
        <w:t>.</w:t>
      </w:r>
    </w:p>
    <w:p w:rsidR="004C6FCA" w:rsidRPr="005741E6" w:rsidRDefault="004C6FCA" w:rsidP="005741E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741E6">
        <w:rPr>
          <w:rFonts w:ascii="Times New Roman" w:hAnsi="Times New Roman" w:cs="Times New Roman"/>
          <w:b/>
          <w:i/>
          <w:sz w:val="28"/>
          <w:szCs w:val="28"/>
        </w:rPr>
        <w:t xml:space="preserve">Принцип </w:t>
      </w:r>
      <w:proofErr w:type="spellStart"/>
      <w:r w:rsidRPr="005741E6">
        <w:rPr>
          <w:rFonts w:ascii="Times New Roman" w:hAnsi="Times New Roman" w:cs="Times New Roman"/>
          <w:b/>
          <w:i/>
          <w:sz w:val="28"/>
          <w:szCs w:val="28"/>
        </w:rPr>
        <w:t>коэволюции</w:t>
      </w:r>
      <w:proofErr w:type="spellEnd"/>
      <w:r w:rsidRPr="005741E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741E6">
        <w:rPr>
          <w:rFonts w:ascii="Times New Roman" w:hAnsi="Times New Roman" w:cs="Times New Roman"/>
          <w:sz w:val="28"/>
          <w:szCs w:val="28"/>
        </w:rPr>
        <w:t xml:space="preserve">(С.Н. Розин). С позиции синергетического подхода принцип </w:t>
      </w:r>
      <w:proofErr w:type="spellStart"/>
      <w:r w:rsidRPr="005741E6">
        <w:rPr>
          <w:rFonts w:ascii="Times New Roman" w:hAnsi="Times New Roman" w:cs="Times New Roman"/>
          <w:sz w:val="28"/>
          <w:szCs w:val="28"/>
        </w:rPr>
        <w:t>коэволюции</w:t>
      </w:r>
      <w:proofErr w:type="spellEnd"/>
      <w:r w:rsidRPr="005741E6">
        <w:rPr>
          <w:rFonts w:ascii="Times New Roman" w:hAnsi="Times New Roman" w:cs="Times New Roman"/>
          <w:sz w:val="28"/>
          <w:szCs w:val="28"/>
        </w:rPr>
        <w:t xml:space="preserve"> подразумевает интеграцию знаний, совмещение уровней эволюции, различных представ</w:t>
      </w:r>
      <w:r w:rsidR="00E0540D" w:rsidRPr="005741E6">
        <w:rPr>
          <w:rFonts w:ascii="Times New Roman" w:hAnsi="Times New Roman" w:cs="Times New Roman"/>
          <w:sz w:val="28"/>
          <w:szCs w:val="28"/>
        </w:rPr>
        <w:t xml:space="preserve">лений о </w:t>
      </w:r>
      <w:proofErr w:type="spellStart"/>
      <w:r w:rsidR="00E0540D" w:rsidRPr="005741E6">
        <w:rPr>
          <w:rFonts w:ascii="Times New Roman" w:hAnsi="Times New Roman" w:cs="Times New Roman"/>
          <w:sz w:val="28"/>
          <w:szCs w:val="28"/>
        </w:rPr>
        <w:t>коэволюцион</w:t>
      </w:r>
      <w:r w:rsidRPr="005741E6">
        <w:rPr>
          <w:rFonts w:ascii="Times New Roman" w:hAnsi="Times New Roman" w:cs="Times New Roman"/>
          <w:sz w:val="28"/>
          <w:szCs w:val="28"/>
        </w:rPr>
        <w:t>ных</w:t>
      </w:r>
      <w:proofErr w:type="spellEnd"/>
      <w:r w:rsidRPr="005741E6">
        <w:rPr>
          <w:rFonts w:ascii="Times New Roman" w:hAnsi="Times New Roman" w:cs="Times New Roman"/>
          <w:sz w:val="28"/>
          <w:szCs w:val="28"/>
        </w:rPr>
        <w:t xml:space="preserve"> процессах, выраженных не только в науке, но и в искусстве, религии, философии и т.п. </w:t>
      </w:r>
      <w:r w:rsidRPr="005741E6">
        <w:rPr>
          <w:rFonts w:ascii="Times New Roman" w:hAnsi="Times New Roman" w:cs="Times New Roman"/>
          <w:sz w:val="28"/>
          <w:szCs w:val="28"/>
        </w:rPr>
        <w:lastRenderedPageBreak/>
        <w:t xml:space="preserve">Данный принцип является методологическим фундаментом </w:t>
      </w:r>
      <w:r w:rsidR="00E0540D" w:rsidRPr="005741E6">
        <w:rPr>
          <w:rFonts w:ascii="Times New Roman" w:hAnsi="Times New Roman" w:cs="Times New Roman"/>
          <w:sz w:val="28"/>
          <w:szCs w:val="28"/>
        </w:rPr>
        <w:t>экологического образования</w:t>
      </w:r>
      <w:r w:rsidRPr="005741E6">
        <w:rPr>
          <w:rFonts w:ascii="Times New Roman" w:hAnsi="Times New Roman" w:cs="Times New Roman"/>
          <w:sz w:val="28"/>
          <w:szCs w:val="28"/>
        </w:rPr>
        <w:t>, позволяющи</w:t>
      </w:r>
      <w:r w:rsidR="005F4AA0" w:rsidRPr="005741E6">
        <w:rPr>
          <w:rFonts w:ascii="Times New Roman" w:hAnsi="Times New Roman" w:cs="Times New Roman"/>
          <w:sz w:val="28"/>
          <w:szCs w:val="28"/>
        </w:rPr>
        <w:t>м</w:t>
      </w:r>
      <w:r w:rsidRPr="005741E6">
        <w:rPr>
          <w:rFonts w:ascii="Times New Roman" w:hAnsi="Times New Roman" w:cs="Times New Roman"/>
          <w:sz w:val="28"/>
          <w:szCs w:val="28"/>
        </w:rPr>
        <w:t xml:space="preserve"> решить специфическую образовательную задачу, продиктованную социокультурной динамикой, – осуществить переход человечества к устойчивому типу развития через трансформацию образовательной среды в естественное </w:t>
      </w:r>
      <w:proofErr w:type="spellStart"/>
      <w:r w:rsidRPr="005741E6">
        <w:rPr>
          <w:rFonts w:ascii="Times New Roman" w:hAnsi="Times New Roman" w:cs="Times New Roman"/>
          <w:sz w:val="28"/>
          <w:szCs w:val="28"/>
        </w:rPr>
        <w:t>социо</w:t>
      </w:r>
      <w:proofErr w:type="spellEnd"/>
      <w:r w:rsidRPr="005741E6">
        <w:rPr>
          <w:rFonts w:ascii="Times New Roman" w:hAnsi="Times New Roman" w:cs="Times New Roman"/>
          <w:sz w:val="28"/>
          <w:szCs w:val="28"/>
        </w:rPr>
        <w:t xml:space="preserve">-природное пространство. В познавательном плане </w:t>
      </w:r>
      <w:proofErr w:type="spellStart"/>
      <w:r w:rsidRPr="005741E6">
        <w:rPr>
          <w:rFonts w:ascii="Times New Roman" w:hAnsi="Times New Roman" w:cs="Times New Roman"/>
          <w:sz w:val="28"/>
          <w:szCs w:val="28"/>
        </w:rPr>
        <w:t>коэволюция</w:t>
      </w:r>
      <w:proofErr w:type="spellEnd"/>
      <w:r w:rsidRPr="005741E6">
        <w:rPr>
          <w:rFonts w:ascii="Times New Roman" w:hAnsi="Times New Roman" w:cs="Times New Roman"/>
          <w:sz w:val="28"/>
          <w:szCs w:val="28"/>
        </w:rPr>
        <w:t xml:space="preserve"> предполагает объединение разнородных наук коими и являются экология, </w:t>
      </w:r>
      <w:r w:rsidR="005F4AA0" w:rsidRPr="005741E6">
        <w:rPr>
          <w:rFonts w:ascii="Times New Roman" w:hAnsi="Times New Roman" w:cs="Times New Roman"/>
          <w:sz w:val="28"/>
          <w:szCs w:val="28"/>
        </w:rPr>
        <w:t>история, обществознание и др.</w:t>
      </w:r>
      <w:r w:rsidRPr="005741E6">
        <w:rPr>
          <w:rFonts w:ascii="Times New Roman" w:hAnsi="Times New Roman" w:cs="Times New Roman"/>
          <w:sz w:val="28"/>
          <w:szCs w:val="28"/>
        </w:rPr>
        <w:t xml:space="preserve">; ориентирует на комплексность решения </w:t>
      </w:r>
      <w:r w:rsidR="005F4AA0" w:rsidRPr="005741E6">
        <w:rPr>
          <w:rFonts w:ascii="Times New Roman" w:hAnsi="Times New Roman" w:cs="Times New Roman"/>
          <w:sz w:val="28"/>
          <w:szCs w:val="28"/>
        </w:rPr>
        <w:t>экологических</w:t>
      </w:r>
      <w:r w:rsidRPr="005741E6">
        <w:rPr>
          <w:rFonts w:ascii="Times New Roman" w:hAnsi="Times New Roman" w:cs="Times New Roman"/>
          <w:sz w:val="28"/>
          <w:szCs w:val="28"/>
        </w:rPr>
        <w:t xml:space="preserve"> проблем в методологическом плане, в мировоззренческом – представляет эколог</w:t>
      </w:r>
      <w:r w:rsidR="00444BA5" w:rsidRPr="005741E6">
        <w:rPr>
          <w:rFonts w:ascii="Times New Roman" w:hAnsi="Times New Roman" w:cs="Times New Roman"/>
          <w:sz w:val="28"/>
          <w:szCs w:val="28"/>
        </w:rPr>
        <w:t>ическую</w:t>
      </w:r>
      <w:r w:rsidRPr="005741E6">
        <w:rPr>
          <w:rFonts w:ascii="Times New Roman" w:hAnsi="Times New Roman" w:cs="Times New Roman"/>
          <w:sz w:val="28"/>
          <w:szCs w:val="28"/>
        </w:rPr>
        <w:t xml:space="preserve"> систему как целостно-функционирующую, гармонично устойчивую, способную преображаться в положительной </w:t>
      </w:r>
      <w:proofErr w:type="gramStart"/>
      <w:r w:rsidRPr="005741E6">
        <w:rPr>
          <w:rFonts w:ascii="Times New Roman" w:hAnsi="Times New Roman" w:cs="Times New Roman"/>
          <w:sz w:val="28"/>
          <w:szCs w:val="28"/>
        </w:rPr>
        <w:t>динамике</w:t>
      </w:r>
      <w:proofErr w:type="gramEnd"/>
      <w:r w:rsidRPr="005741E6">
        <w:rPr>
          <w:rFonts w:ascii="Times New Roman" w:hAnsi="Times New Roman" w:cs="Times New Roman"/>
          <w:sz w:val="28"/>
          <w:szCs w:val="28"/>
        </w:rPr>
        <w:t xml:space="preserve"> как для окружающей среды, так и для человеческого общества.</w:t>
      </w:r>
    </w:p>
    <w:p w:rsidR="004C6FCA" w:rsidRPr="005741E6" w:rsidRDefault="004C6FCA" w:rsidP="005741E6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741E6">
        <w:rPr>
          <w:rFonts w:ascii="Times New Roman" w:hAnsi="Times New Roman" w:cs="Times New Roman"/>
          <w:b/>
          <w:i/>
          <w:sz w:val="28"/>
          <w:szCs w:val="28"/>
        </w:rPr>
        <w:t>Принцип интеграции естественнонаучного и гуманитарного образования.</w:t>
      </w:r>
    </w:p>
    <w:p w:rsidR="004C6FCA" w:rsidRPr="005741E6" w:rsidRDefault="004C6FCA" w:rsidP="005741E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741E6">
        <w:rPr>
          <w:rFonts w:ascii="Times New Roman" w:hAnsi="Times New Roman" w:cs="Times New Roman"/>
          <w:sz w:val="28"/>
          <w:szCs w:val="28"/>
        </w:rPr>
        <w:t xml:space="preserve">Являясь интегративным фактором естественно-научного и гуманитарного знания, </w:t>
      </w:r>
      <w:r w:rsidR="005F4706" w:rsidRPr="005741E6">
        <w:rPr>
          <w:rFonts w:ascii="Times New Roman" w:hAnsi="Times New Roman" w:cs="Times New Roman"/>
          <w:sz w:val="28"/>
          <w:szCs w:val="28"/>
        </w:rPr>
        <w:t>экологическое образование</w:t>
      </w:r>
      <w:r w:rsidRPr="005741E6">
        <w:rPr>
          <w:rFonts w:ascii="Times New Roman" w:hAnsi="Times New Roman" w:cs="Times New Roman"/>
          <w:sz w:val="28"/>
          <w:szCs w:val="28"/>
        </w:rPr>
        <w:t xml:space="preserve"> ориентируется на достижение объективной образовательной цели -  функционированию в рамках единой культуры, не смотря на различия между науками о природе и </w:t>
      </w:r>
      <w:proofErr w:type="gramStart"/>
      <w:r w:rsidRPr="005741E6">
        <w:rPr>
          <w:rFonts w:ascii="Times New Roman" w:hAnsi="Times New Roman" w:cs="Times New Roman"/>
          <w:sz w:val="28"/>
          <w:szCs w:val="28"/>
        </w:rPr>
        <w:t>науками</w:t>
      </w:r>
      <w:proofErr w:type="gramEnd"/>
      <w:r w:rsidRPr="005741E6">
        <w:rPr>
          <w:rFonts w:ascii="Times New Roman" w:hAnsi="Times New Roman" w:cs="Times New Roman"/>
          <w:sz w:val="28"/>
          <w:szCs w:val="28"/>
        </w:rPr>
        <w:t xml:space="preserve"> о человеке. </w:t>
      </w:r>
    </w:p>
    <w:p w:rsidR="004C6FCA" w:rsidRPr="005741E6" w:rsidRDefault="004C6FCA" w:rsidP="005741E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41E6">
        <w:rPr>
          <w:rFonts w:ascii="Times New Roman" w:hAnsi="Times New Roman" w:cs="Times New Roman"/>
          <w:sz w:val="28"/>
          <w:szCs w:val="28"/>
        </w:rPr>
        <w:t xml:space="preserve">Обращаясь к общенаучной основе представленного исследования, к принципам холистического подхода, который базируется на достижениях мировых гуманитарных изысканий и синергетического подхода, становление которого происходило в парадигме естествознания, необходимо отметить, что видимая противоречивость данного методологического синтеза раскрывается в полноте гармоничного сочетания объективного и субъективного, целостного и нелинейного, </w:t>
      </w:r>
      <w:proofErr w:type="spellStart"/>
      <w:r w:rsidRPr="005741E6">
        <w:rPr>
          <w:rFonts w:ascii="Times New Roman" w:hAnsi="Times New Roman" w:cs="Times New Roman"/>
          <w:sz w:val="28"/>
          <w:szCs w:val="28"/>
        </w:rPr>
        <w:t>траекториального</w:t>
      </w:r>
      <w:proofErr w:type="spellEnd"/>
      <w:r w:rsidRPr="005741E6">
        <w:rPr>
          <w:rFonts w:ascii="Times New Roman" w:hAnsi="Times New Roman" w:cs="Times New Roman"/>
          <w:sz w:val="28"/>
          <w:szCs w:val="28"/>
        </w:rPr>
        <w:t xml:space="preserve"> и вариативного, то есть своевременным объединением целей и ориентаций педагогического процесса.</w:t>
      </w:r>
      <w:proofErr w:type="gramEnd"/>
    </w:p>
    <w:p w:rsidR="004C6FCA" w:rsidRPr="005741E6" w:rsidRDefault="004C6FCA" w:rsidP="005741E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741E6">
        <w:rPr>
          <w:rFonts w:ascii="Times New Roman" w:hAnsi="Times New Roman" w:cs="Times New Roman"/>
          <w:b/>
          <w:i/>
          <w:sz w:val="28"/>
          <w:szCs w:val="28"/>
        </w:rPr>
        <w:t xml:space="preserve">Принцип </w:t>
      </w:r>
      <w:proofErr w:type="spellStart"/>
      <w:r w:rsidRPr="005741E6">
        <w:rPr>
          <w:rFonts w:ascii="Times New Roman" w:hAnsi="Times New Roman" w:cs="Times New Roman"/>
          <w:b/>
          <w:i/>
          <w:sz w:val="28"/>
          <w:szCs w:val="28"/>
        </w:rPr>
        <w:t>экосинергизма</w:t>
      </w:r>
      <w:proofErr w:type="spellEnd"/>
      <w:r w:rsidRPr="005741E6">
        <w:rPr>
          <w:rFonts w:ascii="Times New Roman" w:hAnsi="Times New Roman" w:cs="Times New Roman"/>
          <w:sz w:val="28"/>
          <w:szCs w:val="28"/>
        </w:rPr>
        <w:t xml:space="preserve">. Выделенный принцип предполагает выявление точек бифуркации в личностном развитии профессионала – переломных моментов при выборе между сохранением существующего положения дел и </w:t>
      </w:r>
      <w:r w:rsidRPr="005741E6">
        <w:rPr>
          <w:rFonts w:ascii="Times New Roman" w:hAnsi="Times New Roman" w:cs="Times New Roman"/>
          <w:sz w:val="28"/>
          <w:szCs w:val="28"/>
        </w:rPr>
        <w:lastRenderedPageBreak/>
        <w:t xml:space="preserve">качественным переходом на новый уровень осмысления ведущих позиций профессионального роста. </w:t>
      </w:r>
    </w:p>
    <w:p w:rsidR="004C6FCA" w:rsidRPr="005741E6" w:rsidRDefault="004C6FCA" w:rsidP="005741E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741E6">
        <w:rPr>
          <w:rFonts w:ascii="Times New Roman" w:hAnsi="Times New Roman" w:cs="Times New Roman"/>
          <w:b/>
          <w:i/>
          <w:sz w:val="28"/>
          <w:szCs w:val="28"/>
        </w:rPr>
        <w:t xml:space="preserve">Принцип </w:t>
      </w:r>
      <w:proofErr w:type="spellStart"/>
      <w:r w:rsidRPr="005741E6">
        <w:rPr>
          <w:rFonts w:ascii="Times New Roman" w:hAnsi="Times New Roman" w:cs="Times New Roman"/>
          <w:b/>
          <w:i/>
          <w:sz w:val="28"/>
          <w:szCs w:val="28"/>
        </w:rPr>
        <w:t>экосинергизма</w:t>
      </w:r>
      <w:proofErr w:type="spellEnd"/>
      <w:r w:rsidRPr="005741E6">
        <w:rPr>
          <w:rFonts w:ascii="Times New Roman" w:hAnsi="Times New Roman" w:cs="Times New Roman"/>
          <w:sz w:val="28"/>
          <w:szCs w:val="28"/>
        </w:rPr>
        <w:t xml:space="preserve">, реализующийся в процессе </w:t>
      </w:r>
      <w:r w:rsidR="005F4706" w:rsidRPr="005741E6">
        <w:rPr>
          <w:rFonts w:ascii="Times New Roman" w:hAnsi="Times New Roman" w:cs="Times New Roman"/>
          <w:sz w:val="28"/>
          <w:szCs w:val="28"/>
        </w:rPr>
        <w:t>экологического образования</w:t>
      </w:r>
      <w:r w:rsidRPr="005741E6">
        <w:rPr>
          <w:rFonts w:ascii="Times New Roman" w:hAnsi="Times New Roman" w:cs="Times New Roman"/>
          <w:sz w:val="28"/>
          <w:szCs w:val="28"/>
        </w:rPr>
        <w:t xml:space="preserve">, повышает уровень качества </w:t>
      </w:r>
      <w:r w:rsidR="003E1935" w:rsidRPr="005741E6">
        <w:rPr>
          <w:rFonts w:ascii="Times New Roman" w:hAnsi="Times New Roman" w:cs="Times New Roman"/>
          <w:sz w:val="28"/>
          <w:szCs w:val="28"/>
        </w:rPr>
        <w:t>образования</w:t>
      </w:r>
      <w:r w:rsidRPr="005741E6">
        <w:rPr>
          <w:rFonts w:ascii="Times New Roman" w:hAnsi="Times New Roman" w:cs="Times New Roman"/>
          <w:sz w:val="28"/>
          <w:szCs w:val="28"/>
        </w:rPr>
        <w:t xml:space="preserve"> в целом, способствуя формированию эколог</w:t>
      </w:r>
      <w:r w:rsidR="003E1935" w:rsidRPr="005741E6">
        <w:rPr>
          <w:rFonts w:ascii="Times New Roman" w:hAnsi="Times New Roman" w:cs="Times New Roman"/>
          <w:sz w:val="28"/>
          <w:szCs w:val="28"/>
        </w:rPr>
        <w:t xml:space="preserve">ических </w:t>
      </w:r>
      <w:r w:rsidRPr="005741E6">
        <w:rPr>
          <w:rFonts w:ascii="Times New Roman" w:hAnsi="Times New Roman" w:cs="Times New Roman"/>
          <w:sz w:val="28"/>
          <w:szCs w:val="28"/>
        </w:rPr>
        <w:t>ценностных ориентаций, жизненных установок</w:t>
      </w:r>
      <w:r w:rsidR="003E1935" w:rsidRPr="005741E6">
        <w:rPr>
          <w:rFonts w:ascii="Times New Roman" w:hAnsi="Times New Roman" w:cs="Times New Roman"/>
          <w:sz w:val="28"/>
          <w:szCs w:val="28"/>
        </w:rPr>
        <w:t>.</w:t>
      </w:r>
    </w:p>
    <w:p w:rsidR="004C6FCA" w:rsidRPr="005741E6" w:rsidRDefault="004C6FCA" w:rsidP="005741E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741E6">
        <w:rPr>
          <w:rFonts w:ascii="Times New Roman" w:hAnsi="Times New Roman" w:cs="Times New Roman"/>
          <w:b/>
          <w:i/>
          <w:sz w:val="28"/>
          <w:szCs w:val="28"/>
        </w:rPr>
        <w:t xml:space="preserve">Принцип парадоксальности </w:t>
      </w:r>
      <w:r w:rsidR="003E1935" w:rsidRPr="005741E6">
        <w:rPr>
          <w:rFonts w:ascii="Times New Roman" w:hAnsi="Times New Roman" w:cs="Times New Roman"/>
          <w:b/>
          <w:i/>
          <w:sz w:val="28"/>
          <w:szCs w:val="28"/>
        </w:rPr>
        <w:t>экологического</w:t>
      </w:r>
      <w:r w:rsidRPr="005741E6">
        <w:rPr>
          <w:rFonts w:ascii="Times New Roman" w:hAnsi="Times New Roman" w:cs="Times New Roman"/>
          <w:b/>
          <w:i/>
          <w:sz w:val="28"/>
          <w:szCs w:val="28"/>
        </w:rPr>
        <w:t xml:space="preserve"> мышления.</w:t>
      </w:r>
      <w:r w:rsidRPr="005741E6">
        <w:rPr>
          <w:rFonts w:ascii="Times New Roman" w:hAnsi="Times New Roman" w:cs="Times New Roman"/>
          <w:sz w:val="28"/>
          <w:szCs w:val="28"/>
        </w:rPr>
        <w:t xml:space="preserve"> Парадоксальность мышления – это способность увидеть ситуацию с парадоксальной стороны. Данный принцип не приемлет сугубо рационального подхода к рассматриваемому явлению, призывая обучающегося задуматься над многоаспектностью проблемы, над ее постоянным развитием. </w:t>
      </w:r>
      <w:proofErr w:type="gramStart"/>
      <w:r w:rsidRPr="005741E6">
        <w:rPr>
          <w:rFonts w:ascii="Times New Roman" w:hAnsi="Times New Roman" w:cs="Times New Roman"/>
          <w:sz w:val="28"/>
          <w:szCs w:val="28"/>
        </w:rPr>
        <w:t xml:space="preserve">Образовательный процесс нацелен на формирование парадоксально-медитативного мышления у обучающегося, направленного на решение </w:t>
      </w:r>
      <w:proofErr w:type="spellStart"/>
      <w:r w:rsidRPr="005741E6">
        <w:rPr>
          <w:rFonts w:ascii="Times New Roman" w:hAnsi="Times New Roman" w:cs="Times New Roman"/>
          <w:sz w:val="28"/>
          <w:szCs w:val="28"/>
        </w:rPr>
        <w:t>нададдитивных</w:t>
      </w:r>
      <w:proofErr w:type="spellEnd"/>
      <w:r w:rsidRPr="005741E6">
        <w:rPr>
          <w:rFonts w:ascii="Times New Roman" w:hAnsi="Times New Roman" w:cs="Times New Roman"/>
          <w:sz w:val="28"/>
          <w:szCs w:val="28"/>
        </w:rPr>
        <w:t xml:space="preserve"> задач, нахождения путей выхода из создавшегося </w:t>
      </w:r>
      <w:proofErr w:type="spellStart"/>
      <w:r w:rsidRPr="005741E6">
        <w:rPr>
          <w:rFonts w:ascii="Times New Roman" w:hAnsi="Times New Roman" w:cs="Times New Roman"/>
          <w:sz w:val="28"/>
          <w:szCs w:val="28"/>
        </w:rPr>
        <w:t>эколо</w:t>
      </w:r>
      <w:r w:rsidR="000A4FE4" w:rsidRPr="005741E6">
        <w:rPr>
          <w:rFonts w:ascii="Times New Roman" w:hAnsi="Times New Roman" w:cs="Times New Roman"/>
          <w:sz w:val="28"/>
          <w:szCs w:val="28"/>
        </w:rPr>
        <w:t>гического</w:t>
      </w:r>
      <w:r w:rsidRPr="005741E6">
        <w:rPr>
          <w:rFonts w:ascii="Times New Roman" w:hAnsi="Times New Roman" w:cs="Times New Roman"/>
          <w:sz w:val="28"/>
          <w:szCs w:val="28"/>
        </w:rPr>
        <w:t>кризиса</w:t>
      </w:r>
      <w:proofErr w:type="spellEnd"/>
      <w:r w:rsidRPr="005741E6">
        <w:rPr>
          <w:rFonts w:ascii="Times New Roman" w:hAnsi="Times New Roman" w:cs="Times New Roman"/>
          <w:sz w:val="28"/>
          <w:szCs w:val="28"/>
        </w:rPr>
        <w:t xml:space="preserve"> современности, преодоление принципа асимметрии категориальных оппозиций, которые предполагают рассмотрение мира через призму неравновесных принципов, когда в каждом конкретном случае отдается предпочтения одной их двух парных асимметрических позиций.</w:t>
      </w:r>
      <w:proofErr w:type="gramEnd"/>
    </w:p>
    <w:p w:rsidR="004C6FCA" w:rsidRPr="005741E6" w:rsidRDefault="004C6FCA" w:rsidP="005741E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741E6">
        <w:rPr>
          <w:rFonts w:ascii="Times New Roman" w:hAnsi="Times New Roman" w:cs="Times New Roman"/>
          <w:b/>
          <w:i/>
          <w:sz w:val="28"/>
          <w:szCs w:val="28"/>
        </w:rPr>
        <w:t>Принцип формирования «образа будущего»</w:t>
      </w:r>
      <w:r w:rsidR="000A4FE4" w:rsidRPr="005741E6">
        <w:rPr>
          <w:rFonts w:ascii="Times New Roman" w:hAnsi="Times New Roman" w:cs="Times New Roman"/>
          <w:sz w:val="28"/>
          <w:szCs w:val="28"/>
        </w:rPr>
        <w:t xml:space="preserve"> (Азаров Ю.). </w:t>
      </w:r>
    </w:p>
    <w:p w:rsidR="000A4FE4" w:rsidRPr="005741E6" w:rsidRDefault="004C6FCA" w:rsidP="005741E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41E6">
        <w:rPr>
          <w:rFonts w:ascii="Times New Roman" w:hAnsi="Times New Roman" w:cs="Times New Roman"/>
          <w:sz w:val="28"/>
          <w:szCs w:val="28"/>
        </w:rPr>
        <w:t>Образ будущей профессии, возникающий в сознании обучающегося под воздействием впечатлений как внешней, так и внутренней жизни, интегрирует в себе рациональное и иррациональное во имя достижения поставленных задач.</w:t>
      </w:r>
      <w:proofErr w:type="gramEnd"/>
      <w:r w:rsidRPr="005741E6">
        <w:rPr>
          <w:rFonts w:ascii="Times New Roman" w:hAnsi="Times New Roman" w:cs="Times New Roman"/>
          <w:sz w:val="28"/>
          <w:szCs w:val="28"/>
        </w:rPr>
        <w:t xml:space="preserve"> Будущее зависит от </w:t>
      </w:r>
      <w:r w:rsidR="000A4FE4" w:rsidRPr="005741E6">
        <w:rPr>
          <w:rFonts w:ascii="Times New Roman" w:hAnsi="Times New Roman" w:cs="Times New Roman"/>
          <w:sz w:val="28"/>
          <w:szCs w:val="28"/>
        </w:rPr>
        <w:t>обучающегося</w:t>
      </w:r>
      <w:r w:rsidRPr="005741E6">
        <w:rPr>
          <w:rFonts w:ascii="Times New Roman" w:hAnsi="Times New Roman" w:cs="Times New Roman"/>
          <w:sz w:val="28"/>
          <w:szCs w:val="28"/>
        </w:rPr>
        <w:t xml:space="preserve">, его ценностных установок, социокультурной динамики, представляющей собой взаимосвязь прошлого и настоящего, и является главным опосредующим звеном развития личности. </w:t>
      </w:r>
    </w:p>
    <w:p w:rsidR="000A4FE4" w:rsidRPr="005741E6" w:rsidRDefault="004C6FCA" w:rsidP="005741E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741E6">
        <w:rPr>
          <w:rFonts w:ascii="Times New Roman" w:hAnsi="Times New Roman" w:cs="Times New Roman"/>
          <w:sz w:val="28"/>
          <w:szCs w:val="28"/>
        </w:rPr>
        <w:t xml:space="preserve">Сопоставление результата достигнутой цели с обозримым проектом дает возможность </w:t>
      </w:r>
      <w:r w:rsidR="000A4FE4" w:rsidRPr="005741E6">
        <w:rPr>
          <w:rFonts w:ascii="Times New Roman" w:hAnsi="Times New Roman" w:cs="Times New Roman"/>
          <w:sz w:val="28"/>
          <w:szCs w:val="28"/>
        </w:rPr>
        <w:t>обучающимся</w:t>
      </w:r>
      <w:r w:rsidRPr="005741E6">
        <w:rPr>
          <w:rFonts w:ascii="Times New Roman" w:hAnsi="Times New Roman" w:cs="Times New Roman"/>
          <w:sz w:val="28"/>
          <w:szCs w:val="28"/>
        </w:rPr>
        <w:t xml:space="preserve"> либо повышать уровень требований к себе и выдвигать более сложные цели, либо развивать в себе качества, необходимые для реализации поставленных, но еще не реализованных целей, т.е. они придают деятельности личностный, субъективно-значимый характер. Образ </w:t>
      </w:r>
      <w:r w:rsidRPr="005741E6">
        <w:rPr>
          <w:rFonts w:ascii="Times New Roman" w:hAnsi="Times New Roman" w:cs="Times New Roman"/>
          <w:sz w:val="28"/>
          <w:szCs w:val="28"/>
        </w:rPr>
        <w:lastRenderedPageBreak/>
        <w:t xml:space="preserve">профессионального будущего у </w:t>
      </w:r>
      <w:r w:rsidR="000A4FE4" w:rsidRPr="005741E6">
        <w:rPr>
          <w:rFonts w:ascii="Times New Roman" w:hAnsi="Times New Roman" w:cs="Times New Roman"/>
          <w:sz w:val="28"/>
          <w:szCs w:val="28"/>
        </w:rPr>
        <w:t>обучающихся</w:t>
      </w:r>
      <w:r w:rsidRPr="005741E6">
        <w:rPr>
          <w:rFonts w:ascii="Times New Roman" w:hAnsi="Times New Roman" w:cs="Times New Roman"/>
          <w:sz w:val="28"/>
          <w:szCs w:val="28"/>
        </w:rPr>
        <w:t xml:space="preserve"> – это результат ценностных представлений о выбранной профессии и ценностного отношения к ней. </w:t>
      </w:r>
    </w:p>
    <w:p w:rsidR="004C6FCA" w:rsidRPr="005741E6" w:rsidRDefault="004C6FCA" w:rsidP="005741E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741E6">
        <w:rPr>
          <w:rFonts w:ascii="Times New Roman" w:hAnsi="Times New Roman" w:cs="Times New Roman"/>
          <w:sz w:val="28"/>
          <w:szCs w:val="28"/>
        </w:rPr>
        <w:t xml:space="preserve">Он определяется характером развития общего и профессионального самосознания личности, </w:t>
      </w:r>
      <w:proofErr w:type="spellStart"/>
      <w:r w:rsidRPr="005741E6">
        <w:rPr>
          <w:rFonts w:ascii="Times New Roman" w:hAnsi="Times New Roman" w:cs="Times New Roman"/>
          <w:sz w:val="28"/>
          <w:szCs w:val="28"/>
        </w:rPr>
        <w:t>сформированностью</w:t>
      </w:r>
      <w:proofErr w:type="spellEnd"/>
      <w:r w:rsidRPr="005741E6">
        <w:rPr>
          <w:rFonts w:ascii="Times New Roman" w:hAnsi="Times New Roman" w:cs="Times New Roman"/>
          <w:sz w:val="28"/>
          <w:szCs w:val="28"/>
        </w:rPr>
        <w:t xml:space="preserve"> его Образа Я – профессиональное [</w:t>
      </w:r>
      <w:r w:rsidR="00B43C2C" w:rsidRPr="005741E6">
        <w:rPr>
          <w:rFonts w:ascii="Times New Roman" w:hAnsi="Times New Roman" w:cs="Times New Roman"/>
          <w:sz w:val="28"/>
          <w:szCs w:val="28"/>
        </w:rPr>
        <w:t>4</w:t>
      </w:r>
      <w:r w:rsidRPr="005741E6">
        <w:rPr>
          <w:rFonts w:ascii="Times New Roman" w:hAnsi="Times New Roman" w:cs="Times New Roman"/>
          <w:sz w:val="28"/>
          <w:szCs w:val="28"/>
        </w:rPr>
        <w:t xml:space="preserve">]. Образ профессионального будущего непосредственно связан с обобщенным Образом мира будущей профессии </w:t>
      </w:r>
      <w:r w:rsidR="000A4FE4" w:rsidRPr="005741E6">
        <w:rPr>
          <w:rFonts w:ascii="Times New Roman" w:hAnsi="Times New Roman" w:cs="Times New Roman"/>
          <w:sz w:val="28"/>
          <w:szCs w:val="28"/>
        </w:rPr>
        <w:t>с ориентацией на экологические принципы</w:t>
      </w:r>
      <w:r w:rsidRPr="005741E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C6FCA" w:rsidRPr="005741E6" w:rsidRDefault="004C6FCA" w:rsidP="005741E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741E6">
        <w:rPr>
          <w:rFonts w:ascii="Times New Roman" w:hAnsi="Times New Roman" w:cs="Times New Roman"/>
          <w:b/>
          <w:i/>
          <w:sz w:val="28"/>
          <w:szCs w:val="28"/>
        </w:rPr>
        <w:t>Принцип субъектной интеграции</w:t>
      </w:r>
      <w:r w:rsidRPr="005741E6">
        <w:rPr>
          <w:rFonts w:ascii="Times New Roman" w:hAnsi="Times New Roman" w:cs="Times New Roman"/>
          <w:sz w:val="28"/>
          <w:szCs w:val="28"/>
        </w:rPr>
        <w:t xml:space="preserve">. Данный принцип выражается в продуктивной возможности эффективного взаимопроникновения всех видов образовательной деятельности (формального, неформального и </w:t>
      </w:r>
      <w:proofErr w:type="spellStart"/>
      <w:r w:rsidRPr="005741E6">
        <w:rPr>
          <w:rFonts w:ascii="Times New Roman" w:hAnsi="Times New Roman" w:cs="Times New Roman"/>
          <w:sz w:val="28"/>
          <w:szCs w:val="28"/>
        </w:rPr>
        <w:t>информального</w:t>
      </w:r>
      <w:proofErr w:type="spellEnd"/>
      <w:r w:rsidRPr="005741E6">
        <w:rPr>
          <w:rFonts w:ascii="Times New Roman" w:hAnsi="Times New Roman" w:cs="Times New Roman"/>
          <w:sz w:val="28"/>
          <w:szCs w:val="28"/>
        </w:rPr>
        <w:t xml:space="preserve"> образования) в современном </w:t>
      </w:r>
      <w:r w:rsidR="000A4FE4" w:rsidRPr="005741E6">
        <w:rPr>
          <w:rFonts w:ascii="Times New Roman" w:hAnsi="Times New Roman" w:cs="Times New Roman"/>
          <w:sz w:val="28"/>
          <w:szCs w:val="28"/>
        </w:rPr>
        <w:t xml:space="preserve">образовательном </w:t>
      </w:r>
      <w:r w:rsidRPr="005741E6">
        <w:rPr>
          <w:rFonts w:ascii="Times New Roman" w:hAnsi="Times New Roman" w:cs="Times New Roman"/>
          <w:sz w:val="28"/>
          <w:szCs w:val="28"/>
        </w:rPr>
        <w:t xml:space="preserve">пространстве, дающего возможность </w:t>
      </w:r>
      <w:proofErr w:type="gramStart"/>
      <w:r w:rsidR="000A4FE4" w:rsidRPr="005741E6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5741E6">
        <w:rPr>
          <w:rFonts w:ascii="Times New Roman" w:hAnsi="Times New Roman" w:cs="Times New Roman"/>
          <w:sz w:val="28"/>
          <w:szCs w:val="28"/>
        </w:rPr>
        <w:t xml:space="preserve"> активно участвовать в целеполагании, организации, координировании и корректировке собственной траектории обучения, формировании устойчивых мотивов на выполнение учебной, научной и проектно-творческой деятельности.</w:t>
      </w:r>
    </w:p>
    <w:p w:rsidR="00F55EB0" w:rsidRPr="005741E6" w:rsidRDefault="004C6FCA" w:rsidP="005741E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41E6">
        <w:rPr>
          <w:rFonts w:ascii="Times New Roman" w:hAnsi="Times New Roman" w:cs="Times New Roman"/>
          <w:b/>
          <w:i/>
          <w:sz w:val="28"/>
          <w:szCs w:val="28"/>
        </w:rPr>
        <w:t>Принцип субъективной интеграции</w:t>
      </w:r>
      <w:r w:rsidRPr="005741E6">
        <w:rPr>
          <w:rFonts w:ascii="Times New Roman" w:hAnsi="Times New Roman" w:cs="Times New Roman"/>
          <w:sz w:val="28"/>
          <w:szCs w:val="28"/>
        </w:rPr>
        <w:t xml:space="preserve"> в процессе </w:t>
      </w:r>
      <w:r w:rsidR="000A4FE4" w:rsidRPr="005741E6">
        <w:rPr>
          <w:rFonts w:ascii="Times New Roman" w:hAnsi="Times New Roman" w:cs="Times New Roman"/>
          <w:sz w:val="28"/>
          <w:szCs w:val="28"/>
        </w:rPr>
        <w:t>экологического образования</w:t>
      </w:r>
      <w:r w:rsidRPr="005741E6">
        <w:rPr>
          <w:rFonts w:ascii="Times New Roman" w:hAnsi="Times New Roman" w:cs="Times New Roman"/>
          <w:sz w:val="28"/>
          <w:szCs w:val="28"/>
        </w:rPr>
        <w:t xml:space="preserve"> сочетает в себе </w:t>
      </w:r>
      <w:proofErr w:type="spellStart"/>
      <w:r w:rsidRPr="005741E6">
        <w:rPr>
          <w:rFonts w:ascii="Times New Roman" w:hAnsi="Times New Roman" w:cs="Times New Roman"/>
          <w:sz w:val="28"/>
          <w:szCs w:val="28"/>
        </w:rPr>
        <w:t>витагенный</w:t>
      </w:r>
      <w:proofErr w:type="spellEnd"/>
      <w:r w:rsidRPr="005741E6">
        <w:rPr>
          <w:rFonts w:ascii="Times New Roman" w:hAnsi="Times New Roman" w:cs="Times New Roman"/>
          <w:sz w:val="28"/>
          <w:szCs w:val="28"/>
        </w:rPr>
        <w:t xml:space="preserve"> опыт обучающихся, системное и ассоциативное мышление, креативный подход к решению поставленной проблеме, аналогию, интуитивное восприятие, поскольку при интеграции знаний из разных областей науки различия и характерные черты объектов и явлений не нивелируются, напротив, происходит объединение знаний при сохранении их существенных особенностей. </w:t>
      </w:r>
      <w:proofErr w:type="gramEnd"/>
    </w:p>
    <w:p w:rsidR="004C6FCA" w:rsidRPr="005741E6" w:rsidRDefault="004C6FCA" w:rsidP="005741E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741E6">
        <w:rPr>
          <w:rFonts w:ascii="Times New Roman" w:hAnsi="Times New Roman" w:cs="Times New Roman"/>
          <w:b/>
          <w:i/>
          <w:sz w:val="28"/>
          <w:szCs w:val="28"/>
        </w:rPr>
        <w:t xml:space="preserve">Принцип </w:t>
      </w:r>
      <w:proofErr w:type="spellStart"/>
      <w:r w:rsidRPr="005741E6">
        <w:rPr>
          <w:rFonts w:ascii="Times New Roman" w:hAnsi="Times New Roman" w:cs="Times New Roman"/>
          <w:b/>
          <w:i/>
          <w:sz w:val="28"/>
          <w:szCs w:val="28"/>
        </w:rPr>
        <w:t>проблемности</w:t>
      </w:r>
      <w:proofErr w:type="spellEnd"/>
      <w:r w:rsidRPr="005741E6">
        <w:rPr>
          <w:rFonts w:ascii="Times New Roman" w:hAnsi="Times New Roman" w:cs="Times New Roman"/>
          <w:sz w:val="28"/>
          <w:szCs w:val="28"/>
        </w:rPr>
        <w:t xml:space="preserve"> реализуется через организацию учебно-познавательной деятельности </w:t>
      </w:r>
      <w:r w:rsidR="00F55EB0" w:rsidRPr="005741E6">
        <w:rPr>
          <w:rFonts w:ascii="Times New Roman" w:hAnsi="Times New Roman" w:cs="Times New Roman"/>
          <w:sz w:val="28"/>
          <w:szCs w:val="28"/>
        </w:rPr>
        <w:t>обучающихся</w:t>
      </w:r>
      <w:r w:rsidRPr="005741E6">
        <w:rPr>
          <w:rFonts w:ascii="Times New Roman" w:hAnsi="Times New Roman" w:cs="Times New Roman"/>
          <w:sz w:val="28"/>
          <w:szCs w:val="28"/>
        </w:rPr>
        <w:t xml:space="preserve"> по разрешению искусственно созданных проблемных ситуаций, которые отличаются высокой степенью неопределенности и потенциальной </w:t>
      </w:r>
      <w:proofErr w:type="spellStart"/>
      <w:r w:rsidRPr="005741E6">
        <w:rPr>
          <w:rFonts w:ascii="Times New Roman" w:hAnsi="Times New Roman" w:cs="Times New Roman"/>
          <w:sz w:val="28"/>
          <w:szCs w:val="28"/>
        </w:rPr>
        <w:t>многовариантностью</w:t>
      </w:r>
      <w:proofErr w:type="spellEnd"/>
      <w:r w:rsidRPr="005741E6">
        <w:rPr>
          <w:rFonts w:ascii="Times New Roman" w:hAnsi="Times New Roman" w:cs="Times New Roman"/>
          <w:sz w:val="28"/>
          <w:szCs w:val="28"/>
        </w:rPr>
        <w:t xml:space="preserve">, позволяющие определить собственные ориентиры ключевой траектории эффективного конечного результата. Решение прикладных задач, смоделированных во время образовательного процесса, стимулирует познавательную активность </w:t>
      </w:r>
      <w:r w:rsidR="00F55EB0" w:rsidRPr="005741E6">
        <w:rPr>
          <w:rFonts w:ascii="Times New Roman" w:hAnsi="Times New Roman" w:cs="Times New Roman"/>
          <w:sz w:val="28"/>
          <w:szCs w:val="28"/>
        </w:rPr>
        <w:t>обучающихся</w:t>
      </w:r>
      <w:r w:rsidRPr="005741E6">
        <w:rPr>
          <w:rFonts w:ascii="Times New Roman" w:hAnsi="Times New Roman" w:cs="Times New Roman"/>
          <w:sz w:val="28"/>
          <w:szCs w:val="28"/>
        </w:rPr>
        <w:t xml:space="preserve">, позволяя интенсифицировать обучение в целом. </w:t>
      </w:r>
      <w:r w:rsidR="00F55EB0" w:rsidRPr="005741E6">
        <w:rPr>
          <w:rFonts w:ascii="Times New Roman" w:hAnsi="Times New Roman" w:cs="Times New Roman"/>
          <w:sz w:val="28"/>
          <w:szCs w:val="28"/>
        </w:rPr>
        <w:t xml:space="preserve">Обучающиеся </w:t>
      </w:r>
      <w:r w:rsidRPr="005741E6">
        <w:rPr>
          <w:rFonts w:ascii="Times New Roman" w:hAnsi="Times New Roman" w:cs="Times New Roman"/>
          <w:sz w:val="28"/>
          <w:szCs w:val="28"/>
        </w:rPr>
        <w:lastRenderedPageBreak/>
        <w:t>достигают определенной «степени свободы» в планировании собственной стратегии</w:t>
      </w:r>
      <w:r w:rsidR="00F55EB0" w:rsidRPr="005741E6">
        <w:rPr>
          <w:rFonts w:ascii="Times New Roman" w:hAnsi="Times New Roman" w:cs="Times New Roman"/>
          <w:sz w:val="28"/>
          <w:szCs w:val="28"/>
        </w:rPr>
        <w:t>.</w:t>
      </w:r>
      <w:r w:rsidRPr="005741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6FCA" w:rsidRPr="005741E6" w:rsidRDefault="004C6FCA" w:rsidP="005741E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741E6">
        <w:rPr>
          <w:rFonts w:ascii="Times New Roman" w:hAnsi="Times New Roman" w:cs="Times New Roman"/>
          <w:sz w:val="28"/>
          <w:szCs w:val="28"/>
        </w:rPr>
        <w:t xml:space="preserve">Применение принципа </w:t>
      </w:r>
      <w:proofErr w:type="spellStart"/>
      <w:r w:rsidRPr="005741E6">
        <w:rPr>
          <w:rFonts w:ascii="Times New Roman" w:hAnsi="Times New Roman" w:cs="Times New Roman"/>
          <w:sz w:val="28"/>
          <w:szCs w:val="28"/>
        </w:rPr>
        <w:t>проблемности</w:t>
      </w:r>
      <w:proofErr w:type="spellEnd"/>
      <w:r w:rsidRPr="005741E6">
        <w:rPr>
          <w:rFonts w:ascii="Times New Roman" w:hAnsi="Times New Roman" w:cs="Times New Roman"/>
          <w:sz w:val="28"/>
          <w:szCs w:val="28"/>
        </w:rPr>
        <w:t xml:space="preserve"> в процессе </w:t>
      </w:r>
      <w:r w:rsidR="00F55EB0" w:rsidRPr="005741E6">
        <w:rPr>
          <w:rFonts w:ascii="Times New Roman" w:hAnsi="Times New Roman" w:cs="Times New Roman"/>
          <w:sz w:val="28"/>
          <w:szCs w:val="28"/>
        </w:rPr>
        <w:t>экологического образования</w:t>
      </w:r>
      <w:r w:rsidRPr="005741E6">
        <w:rPr>
          <w:rFonts w:ascii="Times New Roman" w:hAnsi="Times New Roman" w:cs="Times New Roman"/>
          <w:sz w:val="28"/>
          <w:szCs w:val="28"/>
        </w:rPr>
        <w:t xml:space="preserve"> позволяет:</w:t>
      </w:r>
    </w:p>
    <w:p w:rsidR="004C6FCA" w:rsidRPr="005741E6" w:rsidRDefault="004C6FCA" w:rsidP="005741E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741E6">
        <w:rPr>
          <w:rFonts w:ascii="Times New Roman" w:hAnsi="Times New Roman" w:cs="Times New Roman"/>
          <w:sz w:val="28"/>
          <w:szCs w:val="28"/>
        </w:rPr>
        <w:t xml:space="preserve">- подвести к противоречивости </w:t>
      </w:r>
      <w:r w:rsidR="00F55EB0" w:rsidRPr="005741E6">
        <w:rPr>
          <w:rFonts w:ascii="Times New Roman" w:hAnsi="Times New Roman" w:cs="Times New Roman"/>
          <w:sz w:val="28"/>
          <w:szCs w:val="28"/>
        </w:rPr>
        <w:t>экологических</w:t>
      </w:r>
      <w:r w:rsidRPr="005741E6">
        <w:rPr>
          <w:rFonts w:ascii="Times New Roman" w:hAnsi="Times New Roman" w:cs="Times New Roman"/>
          <w:sz w:val="28"/>
          <w:szCs w:val="28"/>
        </w:rPr>
        <w:t xml:space="preserve"> взаимодействий в современном мире и предложить найти оптимальные способы их разрешения;</w:t>
      </w:r>
    </w:p>
    <w:p w:rsidR="004C6FCA" w:rsidRPr="005741E6" w:rsidRDefault="004C6FCA" w:rsidP="005741E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741E6">
        <w:rPr>
          <w:rFonts w:ascii="Times New Roman" w:hAnsi="Times New Roman" w:cs="Times New Roman"/>
          <w:sz w:val="28"/>
          <w:szCs w:val="28"/>
        </w:rPr>
        <w:t xml:space="preserve">- изложить различные точки зрения на один и тот же вопрос (например, на аспекты устойчивости развития </w:t>
      </w:r>
      <w:r w:rsidR="00F55EB0" w:rsidRPr="005741E6">
        <w:rPr>
          <w:rFonts w:ascii="Times New Roman" w:hAnsi="Times New Roman" w:cs="Times New Roman"/>
          <w:sz w:val="28"/>
          <w:szCs w:val="28"/>
        </w:rPr>
        <w:t xml:space="preserve">экологических </w:t>
      </w:r>
      <w:r w:rsidRPr="005741E6">
        <w:rPr>
          <w:rFonts w:ascii="Times New Roman" w:hAnsi="Times New Roman" w:cs="Times New Roman"/>
          <w:sz w:val="28"/>
          <w:szCs w:val="28"/>
        </w:rPr>
        <w:t xml:space="preserve"> систем с позиции экономики и экологии);</w:t>
      </w:r>
    </w:p>
    <w:p w:rsidR="004C6FCA" w:rsidRPr="005741E6" w:rsidRDefault="004C6FCA" w:rsidP="005741E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741E6">
        <w:rPr>
          <w:rFonts w:ascii="Times New Roman" w:hAnsi="Times New Roman" w:cs="Times New Roman"/>
          <w:sz w:val="28"/>
          <w:szCs w:val="28"/>
        </w:rPr>
        <w:t>- ставить конкретные вопросы (на обобщение, обоснование, конкретизацию, логику рассуждения);</w:t>
      </w:r>
    </w:p>
    <w:p w:rsidR="004C6FCA" w:rsidRPr="005741E6" w:rsidRDefault="004C6FCA" w:rsidP="005741E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741E6">
        <w:rPr>
          <w:rFonts w:ascii="Times New Roman" w:hAnsi="Times New Roman" w:cs="Times New Roman"/>
          <w:sz w:val="28"/>
          <w:szCs w:val="28"/>
        </w:rPr>
        <w:t>- разрешать проблемные задачи с неопределённостью в постановке вопроса, проявлять критическое мышление, творчески раскрываться, действовать самостоятельно и инициативно;</w:t>
      </w:r>
    </w:p>
    <w:p w:rsidR="004C6FCA" w:rsidRPr="005741E6" w:rsidRDefault="004C6FCA" w:rsidP="005741E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741E6">
        <w:rPr>
          <w:rFonts w:ascii="Times New Roman" w:hAnsi="Times New Roman" w:cs="Times New Roman"/>
          <w:sz w:val="28"/>
          <w:szCs w:val="28"/>
        </w:rPr>
        <w:t>- уметь корректно, но при этом аргументированно отстаивать свою позицию.</w:t>
      </w:r>
    </w:p>
    <w:p w:rsidR="004C6FCA" w:rsidRPr="005741E6" w:rsidRDefault="004C6FCA" w:rsidP="005741E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741E6">
        <w:rPr>
          <w:rFonts w:ascii="Times New Roman" w:hAnsi="Times New Roman" w:cs="Times New Roman"/>
          <w:sz w:val="28"/>
          <w:szCs w:val="28"/>
        </w:rPr>
        <w:t xml:space="preserve">Принцип </w:t>
      </w:r>
      <w:proofErr w:type="spellStart"/>
      <w:r w:rsidRPr="005741E6">
        <w:rPr>
          <w:rFonts w:ascii="Times New Roman" w:hAnsi="Times New Roman" w:cs="Times New Roman"/>
          <w:sz w:val="28"/>
          <w:szCs w:val="28"/>
        </w:rPr>
        <w:t>проблемности</w:t>
      </w:r>
      <w:proofErr w:type="spellEnd"/>
      <w:r w:rsidRPr="005741E6">
        <w:rPr>
          <w:rFonts w:ascii="Times New Roman" w:hAnsi="Times New Roman" w:cs="Times New Roman"/>
          <w:sz w:val="28"/>
          <w:szCs w:val="28"/>
        </w:rPr>
        <w:t xml:space="preserve"> позволяет наименее затратным способом создать </w:t>
      </w:r>
      <w:proofErr w:type="spellStart"/>
      <w:r w:rsidRPr="005741E6">
        <w:rPr>
          <w:rFonts w:ascii="Times New Roman" w:hAnsi="Times New Roman" w:cs="Times New Roman"/>
          <w:sz w:val="28"/>
          <w:szCs w:val="28"/>
        </w:rPr>
        <w:t>natur</w:t>
      </w:r>
      <w:proofErr w:type="spellEnd"/>
      <w:r w:rsidRPr="005741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41E6">
        <w:rPr>
          <w:rFonts w:ascii="Times New Roman" w:hAnsi="Times New Roman" w:cs="Times New Roman"/>
          <w:sz w:val="28"/>
          <w:szCs w:val="28"/>
        </w:rPr>
        <w:t>environment</w:t>
      </w:r>
      <w:proofErr w:type="spellEnd"/>
      <w:r w:rsidRPr="005741E6">
        <w:rPr>
          <w:rFonts w:ascii="Times New Roman" w:hAnsi="Times New Roman" w:cs="Times New Roman"/>
          <w:sz w:val="28"/>
          <w:szCs w:val="28"/>
        </w:rPr>
        <w:t xml:space="preserve"> («естественную среду»), условия практической деятельности, максимально приближенные </w:t>
      </w:r>
      <w:proofErr w:type="gramStart"/>
      <w:r w:rsidRPr="005741E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5741E6">
        <w:rPr>
          <w:rFonts w:ascii="Times New Roman" w:hAnsi="Times New Roman" w:cs="Times New Roman"/>
          <w:sz w:val="28"/>
          <w:szCs w:val="28"/>
        </w:rPr>
        <w:t xml:space="preserve"> реальным.</w:t>
      </w:r>
    </w:p>
    <w:p w:rsidR="00F8113C" w:rsidRPr="005741E6" w:rsidRDefault="004C6FCA" w:rsidP="005741E6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741E6">
        <w:rPr>
          <w:rFonts w:ascii="Times New Roman" w:hAnsi="Times New Roman" w:cs="Times New Roman"/>
          <w:b/>
          <w:i/>
          <w:sz w:val="28"/>
          <w:szCs w:val="28"/>
        </w:rPr>
        <w:t xml:space="preserve">Принцип рефлексии. </w:t>
      </w:r>
    </w:p>
    <w:p w:rsidR="004C6FCA" w:rsidRPr="005741E6" w:rsidRDefault="004C6FCA" w:rsidP="005741E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741E6">
        <w:rPr>
          <w:rFonts w:ascii="Times New Roman" w:hAnsi="Times New Roman" w:cs="Times New Roman"/>
          <w:sz w:val="28"/>
          <w:szCs w:val="28"/>
        </w:rPr>
        <w:t xml:space="preserve">Преобладание рефлексии над действием, понимание предварительной значимости получаемых знаний, умений и навыков, перспективности креативных способностей и нестандартного мышления позволяет вывести научно-исследовательские изыскания в области </w:t>
      </w:r>
      <w:r w:rsidR="00F8113C" w:rsidRPr="005741E6">
        <w:rPr>
          <w:rFonts w:ascii="Times New Roman" w:hAnsi="Times New Roman" w:cs="Times New Roman"/>
          <w:sz w:val="28"/>
          <w:szCs w:val="28"/>
        </w:rPr>
        <w:t>экологического образования</w:t>
      </w:r>
      <w:r w:rsidRPr="005741E6">
        <w:rPr>
          <w:rFonts w:ascii="Times New Roman" w:hAnsi="Times New Roman" w:cs="Times New Roman"/>
          <w:sz w:val="28"/>
          <w:szCs w:val="28"/>
        </w:rPr>
        <w:t xml:space="preserve"> на качественно новый актуальный уровень педагогической проблематики. </w:t>
      </w:r>
    </w:p>
    <w:p w:rsidR="00F8113C" w:rsidRPr="005741E6" w:rsidRDefault="004C6FCA" w:rsidP="005741E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741E6">
        <w:rPr>
          <w:rFonts w:ascii="Times New Roman" w:hAnsi="Times New Roman" w:cs="Times New Roman"/>
          <w:sz w:val="28"/>
          <w:szCs w:val="28"/>
        </w:rPr>
        <w:t xml:space="preserve">За счет работы, происходящей в рефлексивной позиции, обеспечивается преодоление всех форм сомнений и затруднений, анализ происходящей динамики выводит рефлексирующего из прошлого в будущее. </w:t>
      </w:r>
    </w:p>
    <w:p w:rsidR="004C6FCA" w:rsidRPr="005741E6" w:rsidRDefault="004C6FCA" w:rsidP="005741E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741E6">
        <w:rPr>
          <w:rFonts w:ascii="Times New Roman" w:hAnsi="Times New Roman" w:cs="Times New Roman"/>
          <w:b/>
          <w:i/>
          <w:sz w:val="28"/>
          <w:szCs w:val="28"/>
        </w:rPr>
        <w:t>Принцип формирования целостной триады:</w:t>
      </w:r>
      <w:r w:rsidRPr="005741E6">
        <w:rPr>
          <w:rFonts w:ascii="Times New Roman" w:hAnsi="Times New Roman" w:cs="Times New Roman"/>
          <w:sz w:val="28"/>
          <w:szCs w:val="28"/>
        </w:rPr>
        <w:t xml:space="preserve"> ценностное сознание – ценностное отношение – ценностное поведение (</w:t>
      </w:r>
      <w:proofErr w:type="spellStart"/>
      <w:r w:rsidRPr="005741E6">
        <w:rPr>
          <w:rFonts w:ascii="Times New Roman" w:hAnsi="Times New Roman" w:cs="Times New Roman"/>
          <w:sz w:val="28"/>
          <w:szCs w:val="28"/>
        </w:rPr>
        <w:t>Сластенин</w:t>
      </w:r>
      <w:proofErr w:type="spellEnd"/>
      <w:r w:rsidRPr="005741E6">
        <w:rPr>
          <w:rFonts w:ascii="Times New Roman" w:hAnsi="Times New Roman" w:cs="Times New Roman"/>
          <w:sz w:val="28"/>
          <w:szCs w:val="28"/>
        </w:rPr>
        <w:t xml:space="preserve"> В.А., </w:t>
      </w:r>
      <w:proofErr w:type="spellStart"/>
      <w:r w:rsidRPr="005741E6">
        <w:rPr>
          <w:rFonts w:ascii="Times New Roman" w:hAnsi="Times New Roman" w:cs="Times New Roman"/>
          <w:sz w:val="28"/>
          <w:szCs w:val="28"/>
        </w:rPr>
        <w:t>Чижакова</w:t>
      </w:r>
      <w:proofErr w:type="spellEnd"/>
      <w:r w:rsidRPr="005741E6">
        <w:rPr>
          <w:rFonts w:ascii="Times New Roman" w:hAnsi="Times New Roman" w:cs="Times New Roman"/>
          <w:sz w:val="28"/>
          <w:szCs w:val="28"/>
        </w:rPr>
        <w:t xml:space="preserve"> Г.И.). Сформированная в процессе </w:t>
      </w:r>
      <w:r w:rsidR="00487B55" w:rsidRPr="005741E6">
        <w:rPr>
          <w:rFonts w:ascii="Times New Roman" w:hAnsi="Times New Roman" w:cs="Times New Roman"/>
          <w:sz w:val="28"/>
          <w:szCs w:val="28"/>
        </w:rPr>
        <w:t xml:space="preserve">непрерывного экологического образования </w:t>
      </w:r>
      <w:r w:rsidR="00487B55" w:rsidRPr="005741E6">
        <w:rPr>
          <w:rFonts w:ascii="Times New Roman" w:hAnsi="Times New Roman" w:cs="Times New Roman"/>
          <w:sz w:val="28"/>
          <w:szCs w:val="28"/>
        </w:rPr>
        <w:lastRenderedPageBreak/>
        <w:t>триада: экологическое</w:t>
      </w:r>
      <w:r w:rsidRPr="005741E6">
        <w:rPr>
          <w:rFonts w:ascii="Times New Roman" w:hAnsi="Times New Roman" w:cs="Times New Roman"/>
          <w:sz w:val="28"/>
          <w:szCs w:val="28"/>
        </w:rPr>
        <w:t xml:space="preserve"> мировоззрение, эколог</w:t>
      </w:r>
      <w:r w:rsidR="00487B55" w:rsidRPr="005741E6">
        <w:rPr>
          <w:rFonts w:ascii="Times New Roman" w:hAnsi="Times New Roman" w:cs="Times New Roman"/>
          <w:sz w:val="28"/>
          <w:szCs w:val="28"/>
        </w:rPr>
        <w:t xml:space="preserve">ические </w:t>
      </w:r>
      <w:r w:rsidRPr="005741E6">
        <w:rPr>
          <w:rFonts w:ascii="Times New Roman" w:hAnsi="Times New Roman" w:cs="Times New Roman"/>
          <w:sz w:val="28"/>
          <w:szCs w:val="28"/>
        </w:rPr>
        <w:t xml:space="preserve">ценностные ориентации, эффективное и экологически безопасное поведение помогает решить важнейшую проблему формирования </w:t>
      </w:r>
      <w:r w:rsidR="00487B55" w:rsidRPr="005741E6">
        <w:rPr>
          <w:rFonts w:ascii="Times New Roman" w:hAnsi="Times New Roman" w:cs="Times New Roman"/>
          <w:sz w:val="28"/>
          <w:szCs w:val="28"/>
        </w:rPr>
        <w:t>экологической культуры</w:t>
      </w:r>
      <w:r w:rsidRPr="005741E6">
        <w:rPr>
          <w:rFonts w:ascii="Times New Roman" w:hAnsi="Times New Roman" w:cs="Times New Roman"/>
          <w:sz w:val="28"/>
          <w:szCs w:val="28"/>
        </w:rPr>
        <w:t>.</w:t>
      </w:r>
    </w:p>
    <w:p w:rsidR="00487B55" w:rsidRPr="005741E6" w:rsidRDefault="004C6FCA" w:rsidP="005741E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741E6">
        <w:rPr>
          <w:rFonts w:ascii="Times New Roman" w:hAnsi="Times New Roman" w:cs="Times New Roman"/>
          <w:sz w:val="28"/>
          <w:szCs w:val="28"/>
        </w:rPr>
        <w:t xml:space="preserve">Принцип </w:t>
      </w:r>
      <w:r w:rsidR="00487B55" w:rsidRPr="005741E6">
        <w:rPr>
          <w:rFonts w:ascii="Times New Roman" w:hAnsi="Times New Roman" w:cs="Times New Roman"/>
          <w:sz w:val="28"/>
          <w:szCs w:val="28"/>
        </w:rPr>
        <w:t xml:space="preserve">экологической мобильности </w:t>
      </w:r>
      <w:r w:rsidRPr="005741E6">
        <w:rPr>
          <w:rFonts w:ascii="Times New Roman" w:hAnsi="Times New Roman" w:cs="Times New Roman"/>
          <w:sz w:val="28"/>
          <w:szCs w:val="28"/>
        </w:rPr>
        <w:t xml:space="preserve">предусматривает формирование потребности в </w:t>
      </w:r>
      <w:r w:rsidR="00487B55" w:rsidRPr="005741E6">
        <w:rPr>
          <w:rFonts w:ascii="Times New Roman" w:hAnsi="Times New Roman" w:cs="Times New Roman"/>
          <w:sz w:val="28"/>
          <w:szCs w:val="28"/>
        </w:rPr>
        <w:t>экологических</w:t>
      </w:r>
      <w:r w:rsidRPr="005741E6">
        <w:rPr>
          <w:rFonts w:ascii="Times New Roman" w:hAnsi="Times New Roman" w:cs="Times New Roman"/>
          <w:sz w:val="28"/>
          <w:szCs w:val="28"/>
        </w:rPr>
        <w:t xml:space="preserve"> знаниях, практических навыках и умениях, способностях и готовности</w:t>
      </w:r>
      <w:r w:rsidR="00487B55" w:rsidRPr="005741E6">
        <w:rPr>
          <w:rFonts w:ascii="Times New Roman" w:hAnsi="Times New Roman" w:cs="Times New Roman"/>
          <w:sz w:val="28"/>
          <w:szCs w:val="28"/>
        </w:rPr>
        <w:t xml:space="preserve"> </w:t>
      </w:r>
      <w:r w:rsidRPr="005741E6">
        <w:rPr>
          <w:rFonts w:ascii="Times New Roman" w:hAnsi="Times New Roman" w:cs="Times New Roman"/>
          <w:sz w:val="28"/>
          <w:szCs w:val="28"/>
        </w:rPr>
        <w:t xml:space="preserve">находить новые возможности для применения </w:t>
      </w:r>
      <w:r w:rsidR="00487B55" w:rsidRPr="005741E6">
        <w:rPr>
          <w:rFonts w:ascii="Times New Roman" w:hAnsi="Times New Roman" w:cs="Times New Roman"/>
          <w:sz w:val="28"/>
          <w:szCs w:val="28"/>
        </w:rPr>
        <w:t>экологических</w:t>
      </w:r>
      <w:r w:rsidRPr="005741E6">
        <w:rPr>
          <w:rFonts w:ascii="Times New Roman" w:hAnsi="Times New Roman" w:cs="Times New Roman"/>
          <w:sz w:val="28"/>
          <w:szCs w:val="28"/>
        </w:rPr>
        <w:t xml:space="preserve"> принципов в своей </w:t>
      </w:r>
      <w:r w:rsidR="00487B55" w:rsidRPr="005741E6">
        <w:rPr>
          <w:rFonts w:ascii="Times New Roman" w:hAnsi="Times New Roman" w:cs="Times New Roman"/>
          <w:sz w:val="28"/>
          <w:szCs w:val="28"/>
        </w:rPr>
        <w:t xml:space="preserve">будущей </w:t>
      </w:r>
      <w:r w:rsidRPr="005741E6">
        <w:rPr>
          <w:rFonts w:ascii="Times New Roman" w:hAnsi="Times New Roman" w:cs="Times New Roman"/>
          <w:sz w:val="28"/>
          <w:szCs w:val="28"/>
        </w:rPr>
        <w:t xml:space="preserve">профессиональной сфере. </w:t>
      </w:r>
    </w:p>
    <w:p w:rsidR="004C6FCA" w:rsidRPr="005741E6" w:rsidRDefault="004C6FCA" w:rsidP="005741E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741E6">
        <w:rPr>
          <w:rFonts w:ascii="Times New Roman" w:hAnsi="Times New Roman" w:cs="Times New Roman"/>
          <w:sz w:val="28"/>
          <w:szCs w:val="28"/>
        </w:rPr>
        <w:t>Эколог</w:t>
      </w:r>
      <w:r w:rsidR="00487B55" w:rsidRPr="005741E6">
        <w:rPr>
          <w:rFonts w:ascii="Times New Roman" w:hAnsi="Times New Roman" w:cs="Times New Roman"/>
          <w:sz w:val="28"/>
          <w:szCs w:val="28"/>
        </w:rPr>
        <w:t xml:space="preserve">ическая </w:t>
      </w:r>
      <w:r w:rsidRPr="005741E6">
        <w:rPr>
          <w:rFonts w:ascii="Times New Roman" w:hAnsi="Times New Roman" w:cs="Times New Roman"/>
          <w:sz w:val="28"/>
          <w:szCs w:val="28"/>
        </w:rPr>
        <w:t xml:space="preserve">мобильность тесно связана с развитием креативности, основанной на оригинальном критичном мышлении. </w:t>
      </w:r>
    </w:p>
    <w:p w:rsidR="004C6FCA" w:rsidRPr="005741E6" w:rsidRDefault="004C6FCA" w:rsidP="005741E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741E6">
        <w:rPr>
          <w:rFonts w:ascii="Times New Roman" w:hAnsi="Times New Roman" w:cs="Times New Roman"/>
          <w:sz w:val="28"/>
          <w:szCs w:val="28"/>
        </w:rPr>
        <w:t>Анализ различных аспектов формирования экол</w:t>
      </w:r>
      <w:r w:rsidR="00487B55" w:rsidRPr="005741E6">
        <w:rPr>
          <w:rFonts w:ascii="Times New Roman" w:hAnsi="Times New Roman" w:cs="Times New Roman"/>
          <w:sz w:val="28"/>
          <w:szCs w:val="28"/>
        </w:rPr>
        <w:t xml:space="preserve">огической </w:t>
      </w:r>
      <w:r w:rsidRPr="005741E6">
        <w:rPr>
          <w:rFonts w:ascii="Times New Roman" w:hAnsi="Times New Roman" w:cs="Times New Roman"/>
          <w:sz w:val="28"/>
          <w:szCs w:val="28"/>
        </w:rPr>
        <w:t xml:space="preserve">мобильности позволил выделить ее </w:t>
      </w:r>
      <w:proofErr w:type="spellStart"/>
      <w:r w:rsidRPr="005741E6">
        <w:rPr>
          <w:rFonts w:ascii="Times New Roman" w:hAnsi="Times New Roman" w:cs="Times New Roman"/>
          <w:sz w:val="28"/>
          <w:szCs w:val="28"/>
        </w:rPr>
        <w:t>основологающие</w:t>
      </w:r>
      <w:proofErr w:type="spellEnd"/>
      <w:r w:rsidRPr="005741E6">
        <w:rPr>
          <w:rFonts w:ascii="Times New Roman" w:hAnsi="Times New Roman" w:cs="Times New Roman"/>
          <w:sz w:val="28"/>
          <w:szCs w:val="28"/>
        </w:rPr>
        <w:t xml:space="preserve"> компоненты: </w:t>
      </w:r>
    </w:p>
    <w:p w:rsidR="004C6FCA" w:rsidRPr="005741E6" w:rsidRDefault="004C6FCA" w:rsidP="005741E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741E6">
        <w:rPr>
          <w:rFonts w:ascii="Times New Roman" w:hAnsi="Times New Roman" w:cs="Times New Roman"/>
          <w:sz w:val="28"/>
          <w:szCs w:val="28"/>
        </w:rPr>
        <w:t xml:space="preserve">- образовательную - способность и готовность обучаться и самосовершенствоваться на протяжении всей жизни, поддерживать свой социально-экологический потенциал в условиях научно-технического прогресса; </w:t>
      </w:r>
    </w:p>
    <w:p w:rsidR="004C6FCA" w:rsidRPr="005741E6" w:rsidRDefault="004C6FCA" w:rsidP="005741E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741E6">
        <w:rPr>
          <w:rFonts w:ascii="Times New Roman" w:hAnsi="Times New Roman" w:cs="Times New Roman"/>
          <w:sz w:val="28"/>
          <w:szCs w:val="28"/>
        </w:rPr>
        <w:t xml:space="preserve">- социальную - способность к коммуникации внутри социально гетерогенных групп, отличающихся </w:t>
      </w:r>
      <w:proofErr w:type="spellStart"/>
      <w:r w:rsidRPr="005741E6">
        <w:rPr>
          <w:rFonts w:ascii="Times New Roman" w:hAnsi="Times New Roman" w:cs="Times New Roman"/>
          <w:sz w:val="28"/>
          <w:szCs w:val="28"/>
        </w:rPr>
        <w:t>разнополюсными</w:t>
      </w:r>
      <w:proofErr w:type="spellEnd"/>
      <w:r w:rsidRPr="005741E6">
        <w:rPr>
          <w:rFonts w:ascii="Times New Roman" w:hAnsi="Times New Roman" w:cs="Times New Roman"/>
          <w:sz w:val="28"/>
          <w:szCs w:val="28"/>
        </w:rPr>
        <w:t xml:space="preserve"> отношениями к </w:t>
      </w:r>
      <w:r w:rsidR="00487B55" w:rsidRPr="005741E6">
        <w:rPr>
          <w:rFonts w:ascii="Times New Roman" w:hAnsi="Times New Roman" w:cs="Times New Roman"/>
          <w:sz w:val="28"/>
          <w:szCs w:val="28"/>
        </w:rPr>
        <w:t>экологической</w:t>
      </w:r>
      <w:r w:rsidRPr="005741E6">
        <w:rPr>
          <w:rFonts w:ascii="Times New Roman" w:hAnsi="Times New Roman" w:cs="Times New Roman"/>
          <w:sz w:val="28"/>
          <w:szCs w:val="28"/>
        </w:rPr>
        <w:t xml:space="preserve"> проблематике изменяющихся условий современности; </w:t>
      </w:r>
    </w:p>
    <w:p w:rsidR="00487B55" w:rsidRPr="005741E6" w:rsidRDefault="004C6FCA" w:rsidP="005741E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741E6">
        <w:rPr>
          <w:rFonts w:ascii="Times New Roman" w:hAnsi="Times New Roman" w:cs="Times New Roman"/>
          <w:sz w:val="28"/>
          <w:szCs w:val="28"/>
        </w:rPr>
        <w:t xml:space="preserve">- межкультурную - способность и готовность успешно достигать взаимопонимания с представителями различных культур в условиях нарастания глобализации и интернационализации </w:t>
      </w:r>
      <w:r w:rsidR="00487B55" w:rsidRPr="005741E6">
        <w:rPr>
          <w:rFonts w:ascii="Times New Roman" w:hAnsi="Times New Roman" w:cs="Times New Roman"/>
          <w:sz w:val="28"/>
          <w:szCs w:val="28"/>
        </w:rPr>
        <w:t>экологических  проблем</w:t>
      </w:r>
      <w:r w:rsidR="00B43C2C" w:rsidRPr="005741E6">
        <w:rPr>
          <w:rFonts w:ascii="Times New Roman" w:hAnsi="Times New Roman" w:cs="Times New Roman"/>
          <w:sz w:val="28"/>
          <w:szCs w:val="28"/>
        </w:rPr>
        <w:t xml:space="preserve"> [5]</w:t>
      </w:r>
      <w:r w:rsidR="00487B55" w:rsidRPr="005741E6">
        <w:rPr>
          <w:rFonts w:ascii="Times New Roman" w:hAnsi="Times New Roman" w:cs="Times New Roman"/>
          <w:sz w:val="28"/>
          <w:szCs w:val="28"/>
        </w:rPr>
        <w:t>;</w:t>
      </w:r>
    </w:p>
    <w:p w:rsidR="004C6FCA" w:rsidRPr="005741E6" w:rsidRDefault="004C6FCA" w:rsidP="005741E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741E6">
        <w:rPr>
          <w:rFonts w:ascii="Times New Roman" w:hAnsi="Times New Roman" w:cs="Times New Roman"/>
          <w:sz w:val="28"/>
          <w:szCs w:val="28"/>
        </w:rPr>
        <w:t>- методическую - рефлексия, гибкость, креативность, способность к абстрактному мышлению, анализу и синтезу, обобщению и выводу.</w:t>
      </w:r>
    </w:p>
    <w:p w:rsidR="004C6FCA" w:rsidRPr="005741E6" w:rsidRDefault="004C6FCA" w:rsidP="005741E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741E6">
        <w:rPr>
          <w:rFonts w:ascii="Times New Roman" w:hAnsi="Times New Roman" w:cs="Times New Roman"/>
          <w:b/>
          <w:i/>
          <w:sz w:val="28"/>
          <w:szCs w:val="28"/>
        </w:rPr>
        <w:t xml:space="preserve">Принцип развивающего и воспитывающего обучения. </w:t>
      </w:r>
      <w:r w:rsidRPr="005741E6">
        <w:rPr>
          <w:rFonts w:ascii="Times New Roman" w:hAnsi="Times New Roman" w:cs="Times New Roman"/>
          <w:sz w:val="28"/>
          <w:szCs w:val="28"/>
        </w:rPr>
        <w:t xml:space="preserve">Связывающий воедино основные педагогические категории – воспитание, обучение, образование, принцип развивающего и воспитывающего обучения является фундаментальным при проектировании педагогической системы, формируя ведущую цель ее функционирования (В.И. </w:t>
      </w:r>
      <w:proofErr w:type="spellStart"/>
      <w:r w:rsidRPr="005741E6">
        <w:rPr>
          <w:rFonts w:ascii="Times New Roman" w:hAnsi="Times New Roman" w:cs="Times New Roman"/>
          <w:sz w:val="28"/>
          <w:szCs w:val="28"/>
        </w:rPr>
        <w:t>Загвязинский</w:t>
      </w:r>
      <w:proofErr w:type="spellEnd"/>
      <w:r w:rsidRPr="005741E6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4C6FCA" w:rsidRPr="005741E6" w:rsidRDefault="004C6FCA" w:rsidP="005741E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741E6">
        <w:rPr>
          <w:rFonts w:ascii="Times New Roman" w:hAnsi="Times New Roman" w:cs="Times New Roman"/>
          <w:sz w:val="28"/>
          <w:szCs w:val="28"/>
        </w:rPr>
        <w:lastRenderedPageBreak/>
        <w:t xml:space="preserve">Освоение культурного потенциала </w:t>
      </w:r>
      <w:r w:rsidR="00487B55" w:rsidRPr="005741E6">
        <w:rPr>
          <w:rFonts w:ascii="Times New Roman" w:hAnsi="Times New Roman" w:cs="Times New Roman"/>
          <w:sz w:val="28"/>
          <w:szCs w:val="28"/>
        </w:rPr>
        <w:t>экологического образования</w:t>
      </w:r>
      <w:r w:rsidRPr="005741E6">
        <w:rPr>
          <w:rFonts w:ascii="Times New Roman" w:hAnsi="Times New Roman" w:cs="Times New Roman"/>
          <w:sz w:val="28"/>
          <w:szCs w:val="28"/>
        </w:rPr>
        <w:t xml:space="preserve"> позволяет </w:t>
      </w:r>
      <w:proofErr w:type="gramStart"/>
      <w:r w:rsidRPr="005741E6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Pr="005741E6">
        <w:rPr>
          <w:rFonts w:ascii="Times New Roman" w:hAnsi="Times New Roman" w:cs="Times New Roman"/>
          <w:sz w:val="28"/>
          <w:szCs w:val="28"/>
        </w:rPr>
        <w:t xml:space="preserve"> преобразовать сложившееся мироощущение в качественно новое </w:t>
      </w:r>
      <w:r w:rsidR="00487B55" w:rsidRPr="005741E6">
        <w:rPr>
          <w:rFonts w:ascii="Times New Roman" w:hAnsi="Times New Roman" w:cs="Times New Roman"/>
          <w:sz w:val="28"/>
          <w:szCs w:val="28"/>
        </w:rPr>
        <w:t>экологическое</w:t>
      </w:r>
      <w:r w:rsidRPr="005741E6">
        <w:rPr>
          <w:rFonts w:ascii="Times New Roman" w:hAnsi="Times New Roman" w:cs="Times New Roman"/>
          <w:sz w:val="28"/>
          <w:szCs w:val="28"/>
        </w:rPr>
        <w:t xml:space="preserve"> мировоззрение</w:t>
      </w:r>
      <w:r w:rsidR="00487B55" w:rsidRPr="005741E6">
        <w:rPr>
          <w:rFonts w:ascii="Times New Roman" w:hAnsi="Times New Roman" w:cs="Times New Roman"/>
          <w:sz w:val="28"/>
          <w:szCs w:val="28"/>
        </w:rPr>
        <w:t>.</w:t>
      </w:r>
    </w:p>
    <w:p w:rsidR="00F80ED3" w:rsidRPr="005741E6" w:rsidRDefault="004C6FCA" w:rsidP="005741E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741E6">
        <w:rPr>
          <w:rFonts w:ascii="Times New Roman" w:hAnsi="Times New Roman" w:cs="Times New Roman"/>
          <w:b/>
          <w:i/>
          <w:sz w:val="28"/>
          <w:szCs w:val="28"/>
        </w:rPr>
        <w:t>Принцип континуальности</w:t>
      </w:r>
      <w:r w:rsidRPr="005741E6">
        <w:rPr>
          <w:rFonts w:ascii="Times New Roman" w:hAnsi="Times New Roman" w:cs="Times New Roman"/>
          <w:sz w:val="28"/>
          <w:szCs w:val="28"/>
        </w:rPr>
        <w:t xml:space="preserve">. С позиции непрерывного педагогического воздействия принцип континуальности способствует адекватному описанию развития </w:t>
      </w:r>
      <w:r w:rsidR="00ED38BA" w:rsidRPr="005741E6">
        <w:rPr>
          <w:rFonts w:ascii="Times New Roman" w:hAnsi="Times New Roman" w:cs="Times New Roman"/>
          <w:sz w:val="28"/>
          <w:szCs w:val="28"/>
        </w:rPr>
        <w:t>зрелости личности</w:t>
      </w:r>
      <w:r w:rsidRPr="005741E6">
        <w:rPr>
          <w:rFonts w:ascii="Times New Roman" w:hAnsi="Times New Roman" w:cs="Times New Roman"/>
          <w:sz w:val="28"/>
          <w:szCs w:val="28"/>
        </w:rPr>
        <w:t xml:space="preserve">. Применение континуального принципа в контексте нашего исследования продиктовано социокультурной динамикой, поскольку развитие зрелости </w:t>
      </w:r>
      <w:proofErr w:type="gramStart"/>
      <w:r w:rsidR="00F80ED3" w:rsidRPr="005741E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741E6">
        <w:rPr>
          <w:rFonts w:ascii="Times New Roman" w:hAnsi="Times New Roman" w:cs="Times New Roman"/>
          <w:sz w:val="28"/>
          <w:szCs w:val="28"/>
        </w:rPr>
        <w:t xml:space="preserve"> осуществляется в социокультурном пространстве. </w:t>
      </w:r>
    </w:p>
    <w:p w:rsidR="00ED38BA" w:rsidRPr="005741E6" w:rsidRDefault="00ED38BA" w:rsidP="005741E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741E6">
        <w:rPr>
          <w:rFonts w:ascii="Times New Roman" w:hAnsi="Times New Roman" w:cs="Times New Roman"/>
          <w:sz w:val="28"/>
          <w:szCs w:val="28"/>
        </w:rPr>
        <w:t xml:space="preserve">Актуализация непрерывного экологического образования реализуется в условиях образовательной экосистемы, представляющей собой сложно структурированный комплекс </w:t>
      </w:r>
      <w:proofErr w:type="gramStart"/>
      <w:r w:rsidRPr="005741E6">
        <w:rPr>
          <w:rFonts w:ascii="Times New Roman" w:hAnsi="Times New Roman" w:cs="Times New Roman"/>
          <w:sz w:val="28"/>
          <w:szCs w:val="28"/>
        </w:rPr>
        <w:t>естественно-научных</w:t>
      </w:r>
      <w:proofErr w:type="gramEnd"/>
      <w:r w:rsidRPr="005741E6">
        <w:rPr>
          <w:rFonts w:ascii="Times New Roman" w:hAnsi="Times New Roman" w:cs="Times New Roman"/>
          <w:sz w:val="28"/>
          <w:szCs w:val="28"/>
        </w:rPr>
        <w:t xml:space="preserve">, гуманитарных, экологических, политических и культурных сфер, способствующих кооперации и </w:t>
      </w:r>
      <w:proofErr w:type="spellStart"/>
      <w:r w:rsidRPr="005741E6">
        <w:rPr>
          <w:rFonts w:ascii="Times New Roman" w:hAnsi="Times New Roman" w:cs="Times New Roman"/>
          <w:sz w:val="28"/>
          <w:szCs w:val="28"/>
        </w:rPr>
        <w:t>коадаптации</w:t>
      </w:r>
      <w:proofErr w:type="spellEnd"/>
      <w:r w:rsidRPr="005741E6">
        <w:rPr>
          <w:rFonts w:ascii="Times New Roman" w:hAnsi="Times New Roman" w:cs="Times New Roman"/>
          <w:sz w:val="28"/>
          <w:szCs w:val="28"/>
        </w:rPr>
        <w:t xml:space="preserve"> интересов общественного развития в условиях образования. Это пространство взаимосвязанных проектов, разработка образовательных маршрутов, ведущих к результативной профессиональной деятельности, которая приносит не только прибыль, но и пользу окружающей среде. </w:t>
      </w:r>
    </w:p>
    <w:p w:rsidR="00ED38BA" w:rsidRPr="005741E6" w:rsidRDefault="00ED38BA" w:rsidP="005741E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741E6">
        <w:rPr>
          <w:rFonts w:ascii="Times New Roman" w:hAnsi="Times New Roman" w:cs="Times New Roman"/>
          <w:sz w:val="28"/>
          <w:szCs w:val="28"/>
        </w:rPr>
        <w:t xml:space="preserve">Образовательная экосистема – это многокомпонентная среда воспитания, обучения и развития личности с использованием </w:t>
      </w:r>
      <w:proofErr w:type="spellStart"/>
      <w:r w:rsidRPr="005741E6">
        <w:rPr>
          <w:rFonts w:ascii="Times New Roman" w:hAnsi="Times New Roman" w:cs="Times New Roman"/>
          <w:sz w:val="28"/>
          <w:szCs w:val="28"/>
        </w:rPr>
        <w:t>человекоориентированных</w:t>
      </w:r>
      <w:proofErr w:type="spellEnd"/>
      <w:r w:rsidRPr="005741E6">
        <w:rPr>
          <w:rFonts w:ascii="Times New Roman" w:hAnsi="Times New Roman" w:cs="Times New Roman"/>
          <w:sz w:val="28"/>
          <w:szCs w:val="28"/>
        </w:rPr>
        <w:t xml:space="preserve"> образовательных технологий и ресурсов, а также опережающую подготовку к принятию жизненно важных решений на основе принципов паритетности, сопереживания и беспрецедентности. </w:t>
      </w:r>
    </w:p>
    <w:p w:rsidR="00ED38BA" w:rsidRPr="005741E6" w:rsidRDefault="00ED38BA" w:rsidP="005741E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741E6">
        <w:rPr>
          <w:rFonts w:ascii="Times New Roman" w:hAnsi="Times New Roman" w:cs="Times New Roman"/>
          <w:sz w:val="28"/>
          <w:szCs w:val="28"/>
        </w:rPr>
        <w:t xml:space="preserve">Ориентированная на холистическую парадигму, концепция образовательной экосистемы позволяет рассматривать процесс подготовки к профессиональной деятельности с точки зрения взаимосвязей и взаимоотношений между составляющими компонентами. Следовательно, предметом исследования данной концепции являются открытые нелинейные системы со значительным количеством компонентов, поэтому использование положений синергетического подхода весьма логично и последовательно вписывается в ее структурно-процессуальную специфику. Трансформация образовательной </w:t>
      </w:r>
      <w:r w:rsidRPr="005741E6">
        <w:rPr>
          <w:rFonts w:ascii="Times New Roman" w:hAnsi="Times New Roman" w:cs="Times New Roman"/>
          <w:sz w:val="28"/>
          <w:szCs w:val="28"/>
        </w:rPr>
        <w:lastRenderedPageBreak/>
        <w:t xml:space="preserve">среды в экосистему, позволяющая учитывать социокультурные изменения, свидетельствует об углублении происходящих процессов самоорганизации и может способствовать совершенствованию психолого-педагогических, социальных, управленческих инструментов, повышающих эффективность реализации образовательного феномена. </w:t>
      </w:r>
    </w:p>
    <w:p w:rsidR="00ED38BA" w:rsidRPr="005741E6" w:rsidRDefault="00ED38BA" w:rsidP="005741E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741E6">
        <w:rPr>
          <w:rFonts w:ascii="Times New Roman" w:hAnsi="Times New Roman" w:cs="Times New Roman"/>
          <w:sz w:val="28"/>
          <w:szCs w:val="28"/>
        </w:rPr>
        <w:t xml:space="preserve">Формирование образовательной экосистемы экологического образования зависит от условий интеграции педагогических, исследовательских и инновационных аспектов, реализуемых в следующих направлениях: </w:t>
      </w:r>
    </w:p>
    <w:p w:rsidR="00ED38BA" w:rsidRPr="005741E6" w:rsidRDefault="00ED38BA" w:rsidP="005741E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741E6">
        <w:rPr>
          <w:rFonts w:ascii="Times New Roman" w:hAnsi="Times New Roman" w:cs="Times New Roman"/>
          <w:sz w:val="28"/>
          <w:szCs w:val="28"/>
        </w:rPr>
        <w:t xml:space="preserve">- развитие </w:t>
      </w:r>
      <w:proofErr w:type="spellStart"/>
      <w:r w:rsidRPr="005741E6">
        <w:rPr>
          <w:rFonts w:ascii="Times New Roman" w:hAnsi="Times New Roman" w:cs="Times New Roman"/>
          <w:sz w:val="28"/>
          <w:szCs w:val="28"/>
        </w:rPr>
        <w:t>стажировочных</w:t>
      </w:r>
      <w:proofErr w:type="spellEnd"/>
      <w:r w:rsidRPr="005741E6">
        <w:rPr>
          <w:rFonts w:ascii="Times New Roman" w:hAnsi="Times New Roman" w:cs="Times New Roman"/>
          <w:sz w:val="28"/>
          <w:szCs w:val="28"/>
        </w:rPr>
        <w:t xml:space="preserve"> площадок - </w:t>
      </w:r>
      <w:proofErr w:type="spellStart"/>
      <w:r w:rsidRPr="005741E6">
        <w:rPr>
          <w:rFonts w:ascii="Times New Roman" w:hAnsi="Times New Roman" w:cs="Times New Roman"/>
          <w:sz w:val="28"/>
          <w:szCs w:val="28"/>
        </w:rPr>
        <w:t>эколабораторий</w:t>
      </w:r>
      <w:proofErr w:type="spellEnd"/>
      <w:r w:rsidRPr="005741E6">
        <w:rPr>
          <w:rFonts w:ascii="Times New Roman" w:hAnsi="Times New Roman" w:cs="Times New Roman"/>
          <w:sz w:val="28"/>
          <w:szCs w:val="28"/>
        </w:rPr>
        <w:t xml:space="preserve"> и мастерских. Внедрение таких инновационных форм организации образовательной деятельности как рефлексивное осознание личностного опыта, самостоятельное погружение в экологическую теорию и анализ происходящих социокультурных изменений, проведение онлайн-лекций зарубежными специалистами в сфере экологии, групповое проектирование занятия с выбором технологии, методики и стажерской пробы, рефлексия построения собственных смыслов в рамках экологической проблематики.</w:t>
      </w:r>
    </w:p>
    <w:p w:rsidR="00ED38BA" w:rsidRPr="005741E6" w:rsidRDefault="00ED38BA" w:rsidP="005741E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741E6">
        <w:rPr>
          <w:rFonts w:ascii="Times New Roman" w:hAnsi="Times New Roman" w:cs="Times New Roman"/>
          <w:sz w:val="28"/>
          <w:szCs w:val="28"/>
        </w:rPr>
        <w:t>Многослойность и многомерность отношений между субъектами и объектами образовательного процесса вызывает определенную сложность при переносе концепции экосистемы в вышеуказанную социальную сферу. Однако</w:t>
      </w:r>
      <w:proofErr w:type="gramStart"/>
      <w:r w:rsidRPr="005741E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741E6">
        <w:rPr>
          <w:rFonts w:ascii="Times New Roman" w:hAnsi="Times New Roman" w:cs="Times New Roman"/>
          <w:sz w:val="28"/>
          <w:szCs w:val="28"/>
        </w:rPr>
        <w:t xml:space="preserve"> использование данной концепции для анализа современной образовательной среды </w:t>
      </w:r>
      <w:proofErr w:type="spellStart"/>
      <w:r w:rsidRPr="005741E6">
        <w:rPr>
          <w:rFonts w:ascii="Times New Roman" w:hAnsi="Times New Roman" w:cs="Times New Roman"/>
          <w:sz w:val="28"/>
          <w:szCs w:val="28"/>
        </w:rPr>
        <w:t>озволяет</w:t>
      </w:r>
      <w:proofErr w:type="spellEnd"/>
      <w:r w:rsidRPr="005741E6">
        <w:rPr>
          <w:rFonts w:ascii="Times New Roman" w:hAnsi="Times New Roman" w:cs="Times New Roman"/>
          <w:sz w:val="28"/>
          <w:szCs w:val="28"/>
        </w:rPr>
        <w:t xml:space="preserve"> учитывать системные вызовы, которые инициируют развитие информационных технологий, отражающих принципиально новую реальность, являющуюся следствием бурного развития </w:t>
      </w:r>
      <w:proofErr w:type="spellStart"/>
      <w:r w:rsidRPr="005741E6">
        <w:rPr>
          <w:rFonts w:ascii="Times New Roman" w:hAnsi="Times New Roman" w:cs="Times New Roman"/>
          <w:sz w:val="28"/>
          <w:szCs w:val="28"/>
        </w:rPr>
        <w:t>техносферы</w:t>
      </w:r>
      <w:proofErr w:type="spellEnd"/>
      <w:r w:rsidRPr="005741E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D38BA" w:rsidRPr="005741E6" w:rsidRDefault="00ED38BA" w:rsidP="005741E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741E6">
        <w:rPr>
          <w:rFonts w:ascii="Times New Roman" w:hAnsi="Times New Roman" w:cs="Times New Roman"/>
          <w:sz w:val="28"/>
          <w:szCs w:val="28"/>
        </w:rPr>
        <w:t xml:space="preserve">Используя новые достижения в сфере </w:t>
      </w:r>
      <w:proofErr w:type="gramStart"/>
      <w:r w:rsidRPr="005741E6">
        <w:rPr>
          <w:rFonts w:ascii="Times New Roman" w:hAnsi="Times New Roman" w:cs="Times New Roman"/>
          <w:sz w:val="28"/>
          <w:szCs w:val="28"/>
        </w:rPr>
        <w:t>ИК-технологий</w:t>
      </w:r>
      <w:proofErr w:type="gramEnd"/>
      <w:r w:rsidRPr="005741E6">
        <w:rPr>
          <w:rFonts w:ascii="Times New Roman" w:hAnsi="Times New Roman" w:cs="Times New Roman"/>
          <w:sz w:val="28"/>
          <w:szCs w:val="28"/>
        </w:rPr>
        <w:t xml:space="preserve"> и медиа-средств, </w:t>
      </w:r>
      <w:r w:rsidR="00F8058A" w:rsidRPr="005741E6">
        <w:rPr>
          <w:rFonts w:ascii="Times New Roman" w:hAnsi="Times New Roman" w:cs="Times New Roman"/>
          <w:sz w:val="28"/>
          <w:szCs w:val="28"/>
        </w:rPr>
        <w:t>экологического образования</w:t>
      </w:r>
      <w:r w:rsidRPr="005741E6">
        <w:rPr>
          <w:rFonts w:ascii="Times New Roman" w:hAnsi="Times New Roman" w:cs="Times New Roman"/>
          <w:sz w:val="28"/>
          <w:szCs w:val="28"/>
        </w:rPr>
        <w:t xml:space="preserve"> получает возможность перехода на принципиально новый образовательный уровень, складывающейся, по сути, из трех взаимосвязанных аспектов:</w:t>
      </w:r>
    </w:p>
    <w:p w:rsidR="00ED38BA" w:rsidRPr="005741E6" w:rsidRDefault="00ED38BA" w:rsidP="005741E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741E6">
        <w:rPr>
          <w:rFonts w:ascii="Times New Roman" w:hAnsi="Times New Roman" w:cs="Times New Roman"/>
          <w:sz w:val="28"/>
          <w:szCs w:val="28"/>
        </w:rPr>
        <w:t>- расширение возможностей обучения;</w:t>
      </w:r>
    </w:p>
    <w:p w:rsidR="00ED38BA" w:rsidRPr="005741E6" w:rsidRDefault="00ED38BA" w:rsidP="005741E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741E6">
        <w:rPr>
          <w:rFonts w:ascii="Times New Roman" w:hAnsi="Times New Roman" w:cs="Times New Roman"/>
          <w:sz w:val="28"/>
          <w:szCs w:val="28"/>
        </w:rPr>
        <w:t>- увеличение точности исследований;</w:t>
      </w:r>
    </w:p>
    <w:p w:rsidR="00ED38BA" w:rsidRPr="005741E6" w:rsidRDefault="00ED38BA" w:rsidP="005741E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741E6">
        <w:rPr>
          <w:rFonts w:ascii="Times New Roman" w:hAnsi="Times New Roman" w:cs="Times New Roman"/>
          <w:sz w:val="28"/>
          <w:szCs w:val="28"/>
        </w:rPr>
        <w:lastRenderedPageBreak/>
        <w:t xml:space="preserve">- раскрытие новых методов визуализации (демонстрации), коммуникации и распространения результатов исследований и достижений </w:t>
      </w:r>
      <w:r w:rsidR="00F8058A" w:rsidRPr="005741E6">
        <w:rPr>
          <w:rFonts w:ascii="Times New Roman" w:hAnsi="Times New Roman" w:cs="Times New Roman"/>
          <w:sz w:val="28"/>
          <w:szCs w:val="28"/>
        </w:rPr>
        <w:t>экологии</w:t>
      </w:r>
      <w:r w:rsidRPr="005741E6">
        <w:rPr>
          <w:rFonts w:ascii="Times New Roman" w:hAnsi="Times New Roman" w:cs="Times New Roman"/>
          <w:sz w:val="28"/>
          <w:szCs w:val="28"/>
        </w:rPr>
        <w:t>.</w:t>
      </w:r>
    </w:p>
    <w:p w:rsidR="004C6FCA" w:rsidRPr="005741E6" w:rsidRDefault="00F8058A" w:rsidP="005741E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741E6">
        <w:rPr>
          <w:rFonts w:ascii="Times New Roman" w:hAnsi="Times New Roman" w:cs="Times New Roman"/>
          <w:sz w:val="28"/>
          <w:szCs w:val="28"/>
        </w:rPr>
        <w:t xml:space="preserve">Экологическое образование находится в русле интеграции </w:t>
      </w:r>
      <w:proofErr w:type="gramStart"/>
      <w:r w:rsidRPr="005741E6">
        <w:rPr>
          <w:rFonts w:ascii="Times New Roman" w:hAnsi="Times New Roman" w:cs="Times New Roman"/>
          <w:sz w:val="28"/>
          <w:szCs w:val="28"/>
        </w:rPr>
        <w:t>естественно-научных</w:t>
      </w:r>
      <w:proofErr w:type="gramEnd"/>
      <w:r w:rsidRPr="005741E6">
        <w:rPr>
          <w:rFonts w:ascii="Times New Roman" w:hAnsi="Times New Roman" w:cs="Times New Roman"/>
          <w:sz w:val="28"/>
          <w:szCs w:val="28"/>
        </w:rPr>
        <w:t xml:space="preserve"> и гуманистических принципов модернизированного образования, основной постулат которого провозглашает необходимость вложений в человеческий капитал и интеллект, создающие национальное благополучие. Эффективность системы непрерывного экологического образования будет залогом преодоления глобального экологического кризиса.</w:t>
      </w:r>
    </w:p>
    <w:p w:rsidR="004C6FCA" w:rsidRPr="005741E6" w:rsidRDefault="004C6FCA" w:rsidP="005741E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2669B" w:rsidRPr="005741E6" w:rsidRDefault="0012669B" w:rsidP="005741E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41E6">
        <w:rPr>
          <w:rFonts w:ascii="Times New Roman" w:hAnsi="Times New Roman" w:cs="Times New Roman"/>
          <w:b/>
          <w:sz w:val="28"/>
          <w:szCs w:val="28"/>
        </w:rPr>
        <w:t>Список литературы:</w:t>
      </w:r>
    </w:p>
    <w:p w:rsidR="0012669B" w:rsidRPr="005741E6" w:rsidRDefault="0012669B" w:rsidP="005741E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261A" w:rsidRPr="005741E6" w:rsidRDefault="0093261A" w:rsidP="005741E6">
      <w:pPr>
        <w:pStyle w:val="a7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5741E6">
        <w:rPr>
          <w:rFonts w:ascii="Times New Roman" w:hAnsi="Times New Roman"/>
          <w:sz w:val="28"/>
          <w:szCs w:val="28"/>
        </w:rPr>
        <w:t xml:space="preserve">Моисеева Л. В., </w:t>
      </w:r>
      <w:proofErr w:type="spellStart"/>
      <w:r w:rsidRPr="005741E6">
        <w:rPr>
          <w:rFonts w:ascii="Times New Roman" w:hAnsi="Times New Roman"/>
          <w:sz w:val="28"/>
          <w:szCs w:val="28"/>
        </w:rPr>
        <w:t>Барсанова</w:t>
      </w:r>
      <w:proofErr w:type="spellEnd"/>
      <w:r w:rsidRPr="005741E6">
        <w:rPr>
          <w:rFonts w:ascii="Times New Roman" w:hAnsi="Times New Roman"/>
          <w:sz w:val="28"/>
          <w:szCs w:val="28"/>
        </w:rPr>
        <w:t xml:space="preserve"> М. В. Принцип </w:t>
      </w:r>
      <w:proofErr w:type="spellStart"/>
      <w:r w:rsidRPr="005741E6">
        <w:rPr>
          <w:rFonts w:ascii="Times New Roman" w:hAnsi="Times New Roman"/>
          <w:sz w:val="28"/>
          <w:szCs w:val="28"/>
        </w:rPr>
        <w:t>коэволюции</w:t>
      </w:r>
      <w:proofErr w:type="spellEnd"/>
      <w:r w:rsidRPr="005741E6">
        <w:rPr>
          <w:rFonts w:ascii="Times New Roman" w:hAnsi="Times New Roman"/>
          <w:sz w:val="28"/>
          <w:szCs w:val="28"/>
        </w:rPr>
        <w:t xml:space="preserve"> в образовании для устойчивого развития // </w:t>
      </w:r>
      <w:proofErr w:type="spellStart"/>
      <w:r w:rsidRPr="005741E6">
        <w:rPr>
          <w:rFonts w:ascii="Times New Roman" w:hAnsi="Times New Roman"/>
          <w:sz w:val="28"/>
          <w:szCs w:val="28"/>
        </w:rPr>
        <w:t>Ноосферное</w:t>
      </w:r>
      <w:proofErr w:type="spellEnd"/>
      <w:r w:rsidRPr="005741E6">
        <w:rPr>
          <w:rFonts w:ascii="Times New Roman" w:hAnsi="Times New Roman"/>
          <w:sz w:val="28"/>
          <w:szCs w:val="28"/>
        </w:rPr>
        <w:t xml:space="preserve"> образование в евразийском пространстве. Т. 7: в 2 кн. / под ред. А. И. </w:t>
      </w:r>
      <w:proofErr w:type="spellStart"/>
      <w:r w:rsidRPr="005741E6">
        <w:rPr>
          <w:rFonts w:ascii="Times New Roman" w:hAnsi="Times New Roman"/>
          <w:sz w:val="28"/>
          <w:szCs w:val="28"/>
        </w:rPr>
        <w:t>Субетто</w:t>
      </w:r>
      <w:proofErr w:type="spellEnd"/>
      <w:r w:rsidRPr="005741E6">
        <w:rPr>
          <w:rFonts w:ascii="Times New Roman" w:hAnsi="Times New Roman"/>
          <w:sz w:val="28"/>
          <w:szCs w:val="28"/>
        </w:rPr>
        <w:t xml:space="preserve">, Г. М. </w:t>
      </w:r>
      <w:proofErr w:type="spellStart"/>
      <w:r w:rsidRPr="005741E6">
        <w:rPr>
          <w:rFonts w:ascii="Times New Roman" w:hAnsi="Times New Roman"/>
          <w:sz w:val="28"/>
          <w:szCs w:val="28"/>
        </w:rPr>
        <w:t>Иманова</w:t>
      </w:r>
      <w:proofErr w:type="spellEnd"/>
      <w:r w:rsidRPr="005741E6">
        <w:rPr>
          <w:rFonts w:ascii="Times New Roman" w:hAnsi="Times New Roman"/>
          <w:sz w:val="28"/>
          <w:szCs w:val="28"/>
        </w:rPr>
        <w:t xml:space="preserve">. С.-Петербург: </w:t>
      </w:r>
      <w:proofErr w:type="spellStart"/>
      <w:r w:rsidRPr="005741E6">
        <w:rPr>
          <w:rFonts w:ascii="Times New Roman" w:hAnsi="Times New Roman"/>
          <w:sz w:val="28"/>
          <w:szCs w:val="28"/>
        </w:rPr>
        <w:t>Астерион</w:t>
      </w:r>
      <w:proofErr w:type="spellEnd"/>
      <w:r w:rsidRPr="005741E6">
        <w:rPr>
          <w:rFonts w:ascii="Times New Roman" w:hAnsi="Times New Roman"/>
          <w:sz w:val="28"/>
          <w:szCs w:val="28"/>
        </w:rPr>
        <w:t xml:space="preserve">, 2017. 718 с. Кн. 1. С. 93–121. </w:t>
      </w:r>
    </w:p>
    <w:p w:rsidR="0093261A" w:rsidRPr="005741E6" w:rsidRDefault="0093261A" w:rsidP="005741E6">
      <w:pPr>
        <w:pStyle w:val="a7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5741E6">
        <w:rPr>
          <w:rFonts w:ascii="Times New Roman" w:hAnsi="Times New Roman"/>
          <w:sz w:val="28"/>
          <w:szCs w:val="28"/>
        </w:rPr>
        <w:tab/>
        <w:t xml:space="preserve">Дмитриев С.В. </w:t>
      </w:r>
      <w:proofErr w:type="spellStart"/>
      <w:r w:rsidRPr="005741E6">
        <w:rPr>
          <w:rFonts w:ascii="Times New Roman" w:hAnsi="Times New Roman"/>
          <w:sz w:val="28"/>
          <w:szCs w:val="28"/>
        </w:rPr>
        <w:t>Онтодидактика</w:t>
      </w:r>
      <w:proofErr w:type="spellEnd"/>
      <w:r w:rsidRPr="005741E6">
        <w:rPr>
          <w:rFonts w:ascii="Times New Roman" w:hAnsi="Times New Roman"/>
          <w:sz w:val="28"/>
          <w:szCs w:val="28"/>
        </w:rPr>
        <w:t xml:space="preserve"> в контексте антропных принципов профессионального образования [Текст] // Вестник института образования человека. 2016. № 2. С. 11-21.</w:t>
      </w:r>
    </w:p>
    <w:p w:rsidR="0093261A" w:rsidRPr="005741E6" w:rsidRDefault="0093261A" w:rsidP="005741E6">
      <w:pPr>
        <w:pStyle w:val="a7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5741E6">
        <w:rPr>
          <w:rFonts w:ascii="Times New Roman" w:hAnsi="Times New Roman"/>
          <w:sz w:val="28"/>
          <w:szCs w:val="28"/>
        </w:rPr>
        <w:t>Щедровицкий П.</w:t>
      </w:r>
      <w:proofErr w:type="gramStart"/>
      <w:r w:rsidRPr="005741E6">
        <w:rPr>
          <w:rFonts w:ascii="Times New Roman" w:hAnsi="Times New Roman"/>
          <w:sz w:val="28"/>
          <w:szCs w:val="28"/>
        </w:rPr>
        <w:t>Г.</w:t>
      </w:r>
      <w:proofErr w:type="gramEnd"/>
      <w:r w:rsidRPr="005741E6">
        <w:rPr>
          <w:rFonts w:ascii="Times New Roman" w:hAnsi="Times New Roman"/>
          <w:sz w:val="28"/>
          <w:szCs w:val="28"/>
        </w:rPr>
        <w:t xml:space="preserve"> С чем войдем в ХХI век? [Текст] // Народное образование. 1992 № 5-6. С. 68-73.</w:t>
      </w:r>
    </w:p>
    <w:p w:rsidR="003B6435" w:rsidRPr="005741E6" w:rsidRDefault="0093261A" w:rsidP="005741E6">
      <w:pPr>
        <w:pStyle w:val="a7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741E6">
        <w:rPr>
          <w:rFonts w:ascii="Times New Roman" w:hAnsi="Times New Roman"/>
          <w:sz w:val="28"/>
          <w:szCs w:val="28"/>
        </w:rPr>
        <w:t>Гульянц</w:t>
      </w:r>
      <w:proofErr w:type="spellEnd"/>
      <w:r w:rsidRPr="005741E6">
        <w:rPr>
          <w:rFonts w:ascii="Times New Roman" w:hAnsi="Times New Roman"/>
          <w:sz w:val="28"/>
          <w:szCs w:val="28"/>
        </w:rPr>
        <w:t xml:space="preserve"> С.М. Сущность личностно-ориентированного подхода в обучении с точки зрения современных образовательных концепций // Вестник Челябинского государственного педагогического университета. 2009.  №2. С. 40–52.</w:t>
      </w:r>
    </w:p>
    <w:p w:rsidR="0093261A" w:rsidRPr="003B6435" w:rsidRDefault="003B6435" w:rsidP="005741E6">
      <w:pPr>
        <w:pStyle w:val="a7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741E6">
        <w:rPr>
          <w:rFonts w:ascii="Times New Roman" w:hAnsi="Times New Roman"/>
          <w:sz w:val="28"/>
          <w:szCs w:val="28"/>
        </w:rPr>
        <w:t>Айзятов</w:t>
      </w:r>
      <w:proofErr w:type="spellEnd"/>
      <w:r w:rsidRPr="005741E6">
        <w:rPr>
          <w:rFonts w:ascii="Times New Roman" w:hAnsi="Times New Roman"/>
          <w:sz w:val="28"/>
          <w:szCs w:val="28"/>
        </w:rPr>
        <w:t>, Ф.А. Российская стратегия устойчивого развития: региональная экологическая политика // Открытое общество и устойчивое развитие: местные проблемы и решения: Труды</w:t>
      </w:r>
      <w:r w:rsidRPr="003B6435">
        <w:rPr>
          <w:rFonts w:ascii="Times New Roman" w:hAnsi="Times New Roman"/>
          <w:sz w:val="28"/>
          <w:szCs w:val="28"/>
        </w:rPr>
        <w:t xml:space="preserve"> Первого </w:t>
      </w:r>
      <w:proofErr w:type="spellStart"/>
      <w:r w:rsidRPr="003B6435">
        <w:rPr>
          <w:rFonts w:ascii="Times New Roman" w:hAnsi="Times New Roman"/>
          <w:sz w:val="28"/>
          <w:szCs w:val="28"/>
        </w:rPr>
        <w:t>междунар</w:t>
      </w:r>
      <w:proofErr w:type="spellEnd"/>
      <w:r w:rsidRPr="003B6435">
        <w:rPr>
          <w:rFonts w:ascii="Times New Roman" w:hAnsi="Times New Roman"/>
          <w:sz w:val="28"/>
          <w:szCs w:val="28"/>
        </w:rPr>
        <w:t xml:space="preserve">. симпозиума. – Зеленоград, М., 2000. – </w:t>
      </w:r>
      <w:proofErr w:type="spellStart"/>
      <w:r w:rsidRPr="003B6435">
        <w:rPr>
          <w:rFonts w:ascii="Times New Roman" w:hAnsi="Times New Roman"/>
          <w:sz w:val="28"/>
          <w:szCs w:val="28"/>
        </w:rPr>
        <w:t>Вып</w:t>
      </w:r>
      <w:proofErr w:type="spellEnd"/>
      <w:r w:rsidRPr="003B6435">
        <w:rPr>
          <w:rFonts w:ascii="Times New Roman" w:hAnsi="Times New Roman"/>
          <w:sz w:val="28"/>
          <w:szCs w:val="28"/>
        </w:rPr>
        <w:t>. 3. – С. 142-154.</w:t>
      </w:r>
    </w:p>
    <w:p w:rsidR="0093261A" w:rsidRPr="0093261A" w:rsidRDefault="0093261A" w:rsidP="009326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5C2B" w:rsidRPr="006812E9" w:rsidRDefault="00396677" w:rsidP="001266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6812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Скрипова</w:t>
      </w:r>
      <w:proofErr w:type="spellEnd"/>
      <w:r w:rsidRPr="006812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Надежда Евгеньевна</w:t>
      </w:r>
      <w:r w:rsidR="00B25C2B" w:rsidRPr="006812E9">
        <w:rPr>
          <w:rFonts w:ascii="Times New Roman" w:hAnsi="Times New Roman"/>
          <w:b/>
          <w:sz w:val="28"/>
          <w:szCs w:val="28"/>
        </w:rPr>
        <w:t xml:space="preserve"> </w:t>
      </w:r>
    </w:p>
    <w:p w:rsidR="00B25C2B" w:rsidRPr="006812E9" w:rsidRDefault="00B25C2B" w:rsidP="006812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812E9">
        <w:rPr>
          <w:rFonts w:ascii="Times New Roman" w:hAnsi="Times New Roman"/>
          <w:sz w:val="28"/>
          <w:szCs w:val="28"/>
        </w:rPr>
        <w:t>д.п.н</w:t>
      </w:r>
      <w:proofErr w:type="spellEnd"/>
      <w:r w:rsidRPr="006812E9">
        <w:rPr>
          <w:rFonts w:ascii="Times New Roman" w:hAnsi="Times New Roman"/>
          <w:sz w:val="28"/>
          <w:szCs w:val="28"/>
        </w:rPr>
        <w:t xml:space="preserve">., </w:t>
      </w:r>
      <w:r w:rsidR="006812E9" w:rsidRPr="006812E9">
        <w:rPr>
          <w:rFonts w:ascii="Times New Roman" w:hAnsi="Times New Roman"/>
          <w:sz w:val="28"/>
          <w:szCs w:val="28"/>
        </w:rPr>
        <w:t>доцент,</w:t>
      </w:r>
      <w:r w:rsidR="006812E9">
        <w:rPr>
          <w:rFonts w:ascii="Times New Roman" w:hAnsi="Times New Roman"/>
          <w:sz w:val="28"/>
          <w:szCs w:val="28"/>
        </w:rPr>
        <w:t xml:space="preserve"> заведующий кафедрой </w:t>
      </w:r>
      <w:r w:rsidR="00396677" w:rsidRPr="006812E9">
        <w:rPr>
          <w:rFonts w:ascii="Times New Roman" w:hAnsi="Times New Roman"/>
          <w:sz w:val="28"/>
          <w:szCs w:val="28"/>
        </w:rPr>
        <w:t>начального образования</w:t>
      </w:r>
      <w:r w:rsidRPr="006812E9">
        <w:rPr>
          <w:rFonts w:ascii="Times New Roman" w:hAnsi="Times New Roman"/>
          <w:sz w:val="28"/>
          <w:szCs w:val="28"/>
        </w:rPr>
        <w:t>,</w:t>
      </w:r>
    </w:p>
    <w:p w:rsidR="00B25C2B" w:rsidRPr="006812E9" w:rsidRDefault="00396677" w:rsidP="00B25C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12E9">
        <w:rPr>
          <w:rFonts w:ascii="Times New Roman" w:hAnsi="Times New Roman"/>
          <w:sz w:val="28"/>
          <w:szCs w:val="28"/>
        </w:rPr>
        <w:lastRenderedPageBreak/>
        <w:t xml:space="preserve">ГБУ ДПО </w:t>
      </w:r>
      <w:r w:rsidR="00B25C2B" w:rsidRPr="006812E9">
        <w:rPr>
          <w:rFonts w:ascii="Times New Roman" w:hAnsi="Times New Roman"/>
          <w:sz w:val="28"/>
          <w:szCs w:val="28"/>
        </w:rPr>
        <w:t>«</w:t>
      </w:r>
      <w:r w:rsidRPr="006812E9">
        <w:rPr>
          <w:rFonts w:ascii="Times New Roman" w:hAnsi="Times New Roman"/>
          <w:sz w:val="28"/>
          <w:szCs w:val="28"/>
        </w:rPr>
        <w:t>Челябинский институт переподготовки и повышения квалификации работников образования</w:t>
      </w:r>
      <w:r w:rsidR="00B25C2B" w:rsidRPr="006812E9">
        <w:rPr>
          <w:rFonts w:ascii="Times New Roman" w:hAnsi="Times New Roman"/>
          <w:sz w:val="28"/>
          <w:szCs w:val="28"/>
        </w:rPr>
        <w:t xml:space="preserve">» </w:t>
      </w:r>
    </w:p>
    <w:p w:rsidR="0012669B" w:rsidRPr="006812E9" w:rsidRDefault="0012669B" w:rsidP="006812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12E9">
        <w:rPr>
          <w:rFonts w:ascii="Times New Roman" w:hAnsi="Times New Roman"/>
          <w:sz w:val="28"/>
          <w:szCs w:val="28"/>
        </w:rPr>
        <w:t xml:space="preserve">Домашний адрес: </w:t>
      </w:r>
      <w:r w:rsidR="006812E9" w:rsidRPr="006812E9">
        <w:rPr>
          <w:rFonts w:ascii="Times New Roman" w:hAnsi="Times New Roman"/>
          <w:sz w:val="28"/>
          <w:szCs w:val="28"/>
        </w:rPr>
        <w:t xml:space="preserve">454091, Челябинск, ул. </w:t>
      </w:r>
      <w:proofErr w:type="gramStart"/>
      <w:r w:rsidR="006812E9" w:rsidRPr="006812E9">
        <w:rPr>
          <w:rFonts w:ascii="Times New Roman" w:hAnsi="Times New Roman"/>
          <w:sz w:val="28"/>
          <w:szCs w:val="28"/>
        </w:rPr>
        <w:t>Красноармейская</w:t>
      </w:r>
      <w:proofErr w:type="gramEnd"/>
      <w:r w:rsidR="006812E9" w:rsidRPr="006812E9">
        <w:rPr>
          <w:rFonts w:ascii="Times New Roman" w:hAnsi="Times New Roman"/>
          <w:sz w:val="28"/>
          <w:szCs w:val="28"/>
        </w:rPr>
        <w:t>, 88</w:t>
      </w:r>
    </w:p>
    <w:p w:rsidR="006812E9" w:rsidRPr="006812E9" w:rsidRDefault="00D211A5" w:rsidP="003966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hyperlink r:id="rId9" w:history="1">
        <w:r w:rsidR="006812E9" w:rsidRPr="006812E9">
          <w:rPr>
            <w:rStyle w:val="a5"/>
            <w:rFonts w:ascii="Times New Roman" w:hAnsi="Times New Roman"/>
            <w:sz w:val="28"/>
            <w:szCs w:val="28"/>
          </w:rPr>
          <w:t>nscripova@mail.ru</w:t>
        </w:r>
      </w:hyperlink>
    </w:p>
    <w:p w:rsidR="00396677" w:rsidRPr="006812E9" w:rsidRDefault="0012669B" w:rsidP="003966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12E9">
        <w:rPr>
          <w:rFonts w:ascii="Times New Roman" w:hAnsi="Times New Roman"/>
          <w:sz w:val="28"/>
          <w:szCs w:val="28"/>
        </w:rPr>
        <w:t>Рабочий адрес:</w:t>
      </w:r>
      <w:r w:rsidRPr="006812E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96677" w:rsidRPr="006812E9">
        <w:rPr>
          <w:rFonts w:ascii="Times New Roman" w:hAnsi="Times New Roman"/>
          <w:sz w:val="28"/>
          <w:szCs w:val="28"/>
        </w:rPr>
        <w:t>ГБО ДПО «Челябинский институт переподготовки</w:t>
      </w:r>
      <w:r w:rsidR="00396677" w:rsidRPr="006812E9">
        <w:rPr>
          <w:rFonts w:ascii="Times New Roman" w:hAnsi="Times New Roman"/>
          <w:sz w:val="28"/>
          <w:szCs w:val="28"/>
        </w:rPr>
        <w:br/>
        <w:t xml:space="preserve">и повышения квалификации работников образования», 454091, Челябинск, ул. </w:t>
      </w:r>
      <w:proofErr w:type="gramStart"/>
      <w:r w:rsidR="00396677" w:rsidRPr="006812E9">
        <w:rPr>
          <w:rFonts w:ascii="Times New Roman" w:hAnsi="Times New Roman"/>
          <w:sz w:val="28"/>
          <w:szCs w:val="28"/>
        </w:rPr>
        <w:t>Красноармейская</w:t>
      </w:r>
      <w:proofErr w:type="gramEnd"/>
      <w:r w:rsidR="00396677" w:rsidRPr="006812E9">
        <w:rPr>
          <w:rFonts w:ascii="Times New Roman" w:hAnsi="Times New Roman"/>
          <w:sz w:val="28"/>
          <w:szCs w:val="28"/>
        </w:rPr>
        <w:t>, 88</w:t>
      </w:r>
    </w:p>
    <w:p w:rsidR="00B25C2B" w:rsidRPr="006812E9" w:rsidRDefault="00B25C2B" w:rsidP="00B25C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53A5" w:rsidRPr="008D53A5" w:rsidRDefault="0012669B" w:rsidP="008D53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12E9">
        <w:rPr>
          <w:rFonts w:ascii="Times New Roman" w:hAnsi="Times New Roman"/>
          <w:sz w:val="28"/>
          <w:szCs w:val="28"/>
        </w:rPr>
        <w:t xml:space="preserve">Контактные телефоны: </w:t>
      </w:r>
      <w:r w:rsidR="00B25C2B" w:rsidRPr="006812E9">
        <w:rPr>
          <w:rFonts w:ascii="Times New Roman" w:hAnsi="Times New Roman"/>
          <w:sz w:val="28"/>
          <w:szCs w:val="28"/>
        </w:rPr>
        <w:t>8</w:t>
      </w:r>
      <w:r w:rsidR="006812E9" w:rsidRPr="006812E9">
        <w:rPr>
          <w:rFonts w:ascii="Times New Roman" w:hAnsi="Times New Roman"/>
          <w:sz w:val="28"/>
          <w:szCs w:val="28"/>
        </w:rPr>
        <w:t>9127909890</w:t>
      </w:r>
      <w:r w:rsidRPr="006812E9">
        <w:rPr>
          <w:rFonts w:ascii="Times New Roman" w:hAnsi="Times New Roman"/>
          <w:sz w:val="28"/>
          <w:szCs w:val="28"/>
        </w:rPr>
        <w:t xml:space="preserve"> (моб. тел.).</w:t>
      </w:r>
    </w:p>
    <w:p w:rsidR="008D53A5" w:rsidRDefault="008D53A5" w:rsidP="0012669B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</w:p>
    <w:p w:rsidR="00B62855" w:rsidRDefault="0012669B" w:rsidP="00B103E4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00798F">
        <w:rPr>
          <w:rFonts w:ascii="Times New Roman" w:hAnsi="Times New Roman" w:cs="Times New Roman"/>
          <w:i/>
          <w:sz w:val="26"/>
          <w:szCs w:val="26"/>
        </w:rPr>
        <w:t>Статья публикуется впервые.</w:t>
      </w: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396677">
        <w:rPr>
          <w:rFonts w:ascii="Times New Roman" w:hAnsi="Times New Roman" w:cs="Times New Roman"/>
          <w:i/>
          <w:sz w:val="28"/>
          <w:szCs w:val="28"/>
        </w:rPr>
        <w:t>09</w:t>
      </w:r>
      <w:r>
        <w:rPr>
          <w:rFonts w:ascii="Times New Roman" w:hAnsi="Times New Roman" w:cs="Times New Roman"/>
          <w:i/>
          <w:sz w:val="28"/>
          <w:szCs w:val="28"/>
        </w:rPr>
        <w:t>.0</w:t>
      </w:r>
      <w:r w:rsidR="00396677">
        <w:rPr>
          <w:rFonts w:ascii="Times New Roman" w:hAnsi="Times New Roman" w:cs="Times New Roman"/>
          <w:i/>
          <w:sz w:val="28"/>
          <w:szCs w:val="28"/>
        </w:rPr>
        <w:t>8</w:t>
      </w:r>
      <w:r>
        <w:rPr>
          <w:rFonts w:ascii="Times New Roman" w:hAnsi="Times New Roman" w:cs="Times New Roman"/>
          <w:i/>
          <w:sz w:val="28"/>
          <w:szCs w:val="28"/>
        </w:rPr>
        <w:t>.202</w:t>
      </w:r>
      <w:r w:rsidR="00396677">
        <w:rPr>
          <w:rFonts w:ascii="Times New Roman" w:hAnsi="Times New Roman" w:cs="Times New Roman"/>
          <w:i/>
          <w:sz w:val="28"/>
          <w:szCs w:val="28"/>
        </w:rPr>
        <w:t>3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203DF5">
        <w:rPr>
          <w:rFonts w:ascii="Times New Roman" w:hAnsi="Times New Roman"/>
          <w:noProof/>
          <w:sz w:val="28"/>
          <w:szCs w:val="28"/>
          <w:lang w:eastAsia="ru-RU"/>
        </w:rPr>
        <w:t xml:space="preserve">  </w:t>
      </w:r>
      <w:r w:rsidR="0039667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076BA820" wp14:editId="481D8B85">
            <wp:extent cx="523875" cy="485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03DF5">
        <w:rPr>
          <w:rFonts w:ascii="Times New Roman" w:hAnsi="Times New Roman"/>
          <w:noProof/>
          <w:sz w:val="28"/>
          <w:szCs w:val="28"/>
          <w:lang w:eastAsia="ru-RU"/>
        </w:rPr>
        <w:t xml:space="preserve">       </w:t>
      </w:r>
      <w:r w:rsidR="00450493">
        <w:rPr>
          <w:rFonts w:ascii="Times New Roman" w:hAnsi="Times New Roman"/>
          <w:noProof/>
          <w:sz w:val="28"/>
          <w:szCs w:val="28"/>
          <w:lang w:eastAsia="ru-RU"/>
        </w:rPr>
        <w:t xml:space="preserve">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D53A5"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="00396677">
        <w:rPr>
          <w:rFonts w:ascii="Times New Roman" w:hAnsi="Times New Roman" w:cs="Times New Roman"/>
          <w:i/>
          <w:sz w:val="26"/>
          <w:szCs w:val="26"/>
        </w:rPr>
        <w:t xml:space="preserve">Н.Е. </w:t>
      </w:r>
      <w:proofErr w:type="spellStart"/>
      <w:r w:rsidR="00396677">
        <w:rPr>
          <w:rFonts w:ascii="Times New Roman" w:hAnsi="Times New Roman" w:cs="Times New Roman"/>
          <w:i/>
          <w:sz w:val="26"/>
          <w:szCs w:val="26"/>
        </w:rPr>
        <w:t>Скрипов</w:t>
      </w:r>
      <w:r w:rsidR="006812E9">
        <w:rPr>
          <w:rFonts w:ascii="Times New Roman" w:hAnsi="Times New Roman" w:cs="Times New Roman"/>
          <w:i/>
          <w:sz w:val="26"/>
          <w:szCs w:val="26"/>
        </w:rPr>
        <w:t>а</w:t>
      </w:r>
      <w:proofErr w:type="spellEnd"/>
    </w:p>
    <w:p w:rsidR="006812E9" w:rsidRDefault="006812E9" w:rsidP="00B103E4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</w:p>
    <w:p w:rsidR="006812E9" w:rsidRDefault="006812E9" w:rsidP="00B103E4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</w:p>
    <w:p w:rsidR="006812E9" w:rsidRDefault="006812E9" w:rsidP="00B103E4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</w:p>
    <w:p w:rsidR="006812E9" w:rsidRDefault="006812E9" w:rsidP="00B103E4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</w:p>
    <w:p w:rsidR="006812E9" w:rsidRDefault="006812E9" w:rsidP="00B103E4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</w:p>
    <w:p w:rsidR="006812E9" w:rsidRDefault="006812E9" w:rsidP="00B103E4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</w:p>
    <w:p w:rsidR="006812E9" w:rsidRPr="006812E9" w:rsidRDefault="006812E9" w:rsidP="00B103E4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</w:p>
    <w:p w:rsidR="008D53A5" w:rsidRDefault="008D53A5" w:rsidP="008D53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53A5" w:rsidRPr="004B333A" w:rsidRDefault="008D53A5" w:rsidP="008D53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Гордеева Дарья Сергеевна</w:t>
      </w:r>
    </w:p>
    <w:p w:rsidR="008D53A5" w:rsidRPr="00834B35" w:rsidRDefault="008D53A5" w:rsidP="008D53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34B35">
        <w:rPr>
          <w:rFonts w:ascii="Times New Roman" w:hAnsi="Times New Roman"/>
          <w:sz w:val="28"/>
          <w:szCs w:val="28"/>
        </w:rPr>
        <w:t>к.п.н</w:t>
      </w:r>
      <w:proofErr w:type="spellEnd"/>
      <w:r w:rsidRPr="00834B35">
        <w:rPr>
          <w:rFonts w:ascii="Times New Roman" w:hAnsi="Times New Roman"/>
          <w:sz w:val="28"/>
          <w:szCs w:val="28"/>
        </w:rPr>
        <w:t xml:space="preserve">., </w:t>
      </w:r>
      <w:r>
        <w:rPr>
          <w:rFonts w:ascii="Times New Roman" w:hAnsi="Times New Roman"/>
          <w:sz w:val="28"/>
          <w:szCs w:val="28"/>
        </w:rPr>
        <w:t>заведующий кафедрой естественно-математических дисциплин</w:t>
      </w:r>
    </w:p>
    <w:p w:rsidR="008D53A5" w:rsidRDefault="008D53A5" w:rsidP="008D53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ГБО ДПО</w:t>
      </w:r>
      <w:r w:rsidRPr="00834B35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Челябинский институт </w:t>
      </w:r>
      <w:r w:rsidRPr="003E7D59">
        <w:rPr>
          <w:rFonts w:ascii="Times New Roman" w:hAnsi="Times New Roman"/>
          <w:sz w:val="28"/>
          <w:szCs w:val="28"/>
        </w:rPr>
        <w:t>переподготовки</w:t>
      </w:r>
      <w:r w:rsidRPr="003E7D59">
        <w:rPr>
          <w:rFonts w:ascii="Times New Roman" w:hAnsi="Times New Roman"/>
          <w:sz w:val="28"/>
          <w:szCs w:val="28"/>
        </w:rPr>
        <w:br/>
        <w:t>и повышения квалификации работников образования</w:t>
      </w:r>
      <w:r w:rsidRPr="00834B35">
        <w:rPr>
          <w:rFonts w:ascii="Times New Roman" w:hAnsi="Times New Roman"/>
          <w:sz w:val="28"/>
          <w:szCs w:val="28"/>
        </w:rPr>
        <w:t>».</w:t>
      </w:r>
    </w:p>
    <w:p w:rsidR="00396677" w:rsidRPr="00834B35" w:rsidRDefault="00396677" w:rsidP="00396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доцент кафедры экономической теории и </w:t>
      </w:r>
      <w:r w:rsidRPr="00396677">
        <w:rPr>
          <w:rFonts w:ascii="Times New Roman" w:hAnsi="Times New Roman"/>
          <w:sz w:val="28"/>
          <w:szCs w:val="28"/>
        </w:rPr>
        <w:t xml:space="preserve">регионального развития ФГБОУ </w:t>
      </w:r>
      <w:proofErr w:type="gramStart"/>
      <w:r w:rsidRPr="00396677">
        <w:rPr>
          <w:rFonts w:ascii="Times New Roman" w:hAnsi="Times New Roman"/>
          <w:sz w:val="28"/>
          <w:szCs w:val="28"/>
        </w:rPr>
        <w:t>ВО</w:t>
      </w:r>
      <w:proofErr w:type="gramEnd"/>
      <w:r w:rsidRPr="00396677">
        <w:rPr>
          <w:rFonts w:ascii="Times New Roman" w:hAnsi="Times New Roman"/>
          <w:sz w:val="28"/>
          <w:szCs w:val="28"/>
        </w:rPr>
        <w:t xml:space="preserve"> «Челябинск</w:t>
      </w:r>
      <w:r w:rsidR="006812E9">
        <w:rPr>
          <w:rFonts w:ascii="Times New Roman" w:hAnsi="Times New Roman"/>
          <w:sz w:val="28"/>
          <w:szCs w:val="28"/>
        </w:rPr>
        <w:t>ий государственный университет»</w:t>
      </w:r>
    </w:p>
    <w:p w:rsidR="008D53A5" w:rsidRPr="004B333A" w:rsidRDefault="008D53A5" w:rsidP="008D53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33A">
        <w:rPr>
          <w:rFonts w:ascii="Times New Roman" w:hAnsi="Times New Roman"/>
          <w:sz w:val="28"/>
          <w:szCs w:val="28"/>
        </w:rPr>
        <w:t>Домашний адрес:</w:t>
      </w:r>
      <w:r>
        <w:rPr>
          <w:rFonts w:ascii="Times New Roman" w:hAnsi="Times New Roman"/>
          <w:sz w:val="28"/>
          <w:szCs w:val="28"/>
        </w:rPr>
        <w:t xml:space="preserve"> 454080, г. Челябинск, ул. Тимирязева 33</w:t>
      </w:r>
    </w:p>
    <w:p w:rsidR="008D53A5" w:rsidRPr="004B333A" w:rsidRDefault="008D53A5" w:rsidP="008D53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gordeeva</w:t>
      </w:r>
      <w:proofErr w:type="spellEnd"/>
      <w:r w:rsidRPr="00B62855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darya</w:t>
      </w:r>
      <w:proofErr w:type="spellEnd"/>
      <w:r w:rsidRPr="00834B35">
        <w:rPr>
          <w:rFonts w:ascii="Times New Roman" w:hAnsi="Times New Roman"/>
          <w:sz w:val="28"/>
          <w:szCs w:val="28"/>
        </w:rPr>
        <w:t>@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 w:rsidRPr="00834B35">
        <w:rPr>
          <w:rFonts w:ascii="Times New Roman" w:hAnsi="Times New Roman"/>
          <w:sz w:val="28"/>
          <w:szCs w:val="28"/>
        </w:rPr>
        <w:t>.</w:t>
      </w:r>
      <w:proofErr w:type="spellStart"/>
      <w:r w:rsidRPr="00834B35">
        <w:rPr>
          <w:rFonts w:ascii="Times New Roman" w:hAnsi="Times New Roman"/>
          <w:sz w:val="28"/>
          <w:szCs w:val="28"/>
        </w:rPr>
        <w:t>ru</w:t>
      </w:r>
      <w:proofErr w:type="spellEnd"/>
    </w:p>
    <w:p w:rsidR="008D53A5" w:rsidRDefault="008D53A5" w:rsidP="008D53A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333A">
        <w:rPr>
          <w:rFonts w:ascii="Times New Roman" w:hAnsi="Times New Roman"/>
          <w:sz w:val="28"/>
          <w:szCs w:val="28"/>
        </w:rPr>
        <w:t>Рабочий адрес: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ГБО ДПО</w:t>
      </w:r>
      <w:r w:rsidRPr="00834B35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Челябинский институт </w:t>
      </w:r>
      <w:r w:rsidRPr="003E7D59">
        <w:rPr>
          <w:rFonts w:ascii="Times New Roman" w:hAnsi="Times New Roman"/>
          <w:sz w:val="28"/>
          <w:szCs w:val="28"/>
        </w:rPr>
        <w:t>переподготовки</w:t>
      </w:r>
      <w:r w:rsidRPr="003E7D59">
        <w:rPr>
          <w:rFonts w:ascii="Times New Roman" w:hAnsi="Times New Roman"/>
          <w:sz w:val="28"/>
          <w:szCs w:val="28"/>
        </w:rPr>
        <w:br/>
        <w:t>и повышения квалификации работников образования</w:t>
      </w:r>
      <w:r w:rsidRPr="00834B35">
        <w:rPr>
          <w:rFonts w:ascii="Times New Roman" w:hAnsi="Times New Roman"/>
          <w:sz w:val="28"/>
          <w:szCs w:val="28"/>
        </w:rPr>
        <w:t>»</w:t>
      </w:r>
      <w:r w:rsidRPr="004B333A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14823">
        <w:rPr>
          <w:rFonts w:ascii="Times New Roman" w:eastAsia="Times New Roman" w:hAnsi="Times New Roman"/>
          <w:sz w:val="28"/>
          <w:szCs w:val="28"/>
          <w:lang w:eastAsia="ru-RU"/>
        </w:rPr>
        <w:t>4540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91</w:t>
      </w:r>
      <w:r w:rsidRPr="00F14823">
        <w:rPr>
          <w:rFonts w:ascii="Times New Roman" w:eastAsia="Times New Roman" w:hAnsi="Times New Roman"/>
          <w:sz w:val="28"/>
          <w:szCs w:val="28"/>
          <w:lang w:eastAsia="ru-RU"/>
        </w:rPr>
        <w:t xml:space="preserve">, Челябинск, ул.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Красноармейская</w:t>
      </w:r>
      <w:proofErr w:type="gramEnd"/>
      <w:r w:rsidRPr="00F1482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88</w:t>
      </w:r>
    </w:p>
    <w:p w:rsidR="00396677" w:rsidRPr="00396677" w:rsidRDefault="00396677" w:rsidP="003966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6677">
        <w:rPr>
          <w:rFonts w:ascii="Times New Roman" w:eastAsia="Times New Roman" w:hAnsi="Times New Roman"/>
          <w:sz w:val="28"/>
          <w:szCs w:val="28"/>
          <w:lang w:eastAsia="ru-RU"/>
        </w:rPr>
        <w:t xml:space="preserve">ФГБОУ </w:t>
      </w:r>
      <w:proofErr w:type="gramStart"/>
      <w:r w:rsidRPr="00396677">
        <w:rPr>
          <w:rFonts w:ascii="Times New Roman" w:eastAsia="Times New Roman" w:hAnsi="Times New Roman"/>
          <w:sz w:val="28"/>
          <w:szCs w:val="28"/>
          <w:lang w:eastAsia="ru-RU"/>
        </w:rPr>
        <w:t>ВО</w:t>
      </w:r>
      <w:proofErr w:type="gramEnd"/>
      <w:r w:rsidRPr="00396677">
        <w:rPr>
          <w:rFonts w:ascii="Times New Roman" w:eastAsia="Times New Roman" w:hAnsi="Times New Roman"/>
          <w:sz w:val="28"/>
          <w:szCs w:val="28"/>
          <w:lang w:eastAsia="ru-RU"/>
        </w:rPr>
        <w:t xml:space="preserve"> «Челябинский государственный университет»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454091, ул. </w:t>
      </w:r>
      <w:r w:rsidR="001D30C5">
        <w:rPr>
          <w:rFonts w:ascii="Times New Roman" w:eastAsia="Times New Roman" w:hAnsi="Times New Roman"/>
          <w:sz w:val="28"/>
          <w:szCs w:val="28"/>
          <w:lang w:eastAsia="ru-RU"/>
        </w:rPr>
        <w:t>Братьев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Кашириных</w:t>
      </w:r>
      <w:r w:rsidR="001D30C5">
        <w:rPr>
          <w:rFonts w:ascii="Times New Roman" w:eastAsia="Times New Roman" w:hAnsi="Times New Roman"/>
          <w:sz w:val="28"/>
          <w:szCs w:val="28"/>
          <w:lang w:eastAsia="ru-RU"/>
        </w:rPr>
        <w:t>, 129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D53A5" w:rsidRPr="00710044" w:rsidRDefault="008D53A5" w:rsidP="008D53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33A">
        <w:rPr>
          <w:rFonts w:ascii="Times New Roman" w:hAnsi="Times New Roman"/>
          <w:sz w:val="28"/>
          <w:szCs w:val="28"/>
        </w:rPr>
        <w:t>Контактные телефоны:</w:t>
      </w:r>
      <w:r>
        <w:rPr>
          <w:rFonts w:ascii="Times New Roman" w:hAnsi="Times New Roman"/>
          <w:sz w:val="28"/>
          <w:szCs w:val="28"/>
        </w:rPr>
        <w:t xml:space="preserve"> 8</w:t>
      </w:r>
      <w:r w:rsidRPr="00B62855">
        <w:rPr>
          <w:rFonts w:ascii="Times New Roman" w:hAnsi="Times New Roman"/>
          <w:sz w:val="28"/>
          <w:szCs w:val="28"/>
        </w:rPr>
        <w:t>9090724224</w:t>
      </w:r>
      <w:r>
        <w:rPr>
          <w:rFonts w:ascii="Times New Roman" w:hAnsi="Times New Roman"/>
          <w:sz w:val="28"/>
          <w:szCs w:val="28"/>
        </w:rPr>
        <w:t xml:space="preserve"> (моб. тел.)</w:t>
      </w:r>
      <w:r w:rsidRPr="004B333A">
        <w:rPr>
          <w:rFonts w:ascii="Times New Roman" w:hAnsi="Times New Roman"/>
          <w:sz w:val="28"/>
          <w:szCs w:val="28"/>
        </w:rPr>
        <w:t>.</w:t>
      </w:r>
    </w:p>
    <w:p w:rsidR="008D53A5" w:rsidRPr="00710044" w:rsidRDefault="008D53A5" w:rsidP="008D53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53A5" w:rsidRPr="0000798F" w:rsidRDefault="008D53A5" w:rsidP="008D53A5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00798F">
        <w:rPr>
          <w:rFonts w:ascii="Times New Roman" w:hAnsi="Times New Roman" w:cs="Times New Roman"/>
          <w:i/>
          <w:sz w:val="26"/>
          <w:szCs w:val="26"/>
        </w:rPr>
        <w:t>Статья публикуется впервые.</w:t>
      </w: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396677">
        <w:rPr>
          <w:rFonts w:ascii="Times New Roman" w:hAnsi="Times New Roman" w:cs="Times New Roman"/>
          <w:i/>
          <w:sz w:val="28"/>
          <w:szCs w:val="28"/>
        </w:rPr>
        <w:t>09</w:t>
      </w:r>
      <w:r>
        <w:rPr>
          <w:rFonts w:ascii="Times New Roman" w:hAnsi="Times New Roman" w:cs="Times New Roman"/>
          <w:i/>
          <w:sz w:val="28"/>
          <w:szCs w:val="28"/>
        </w:rPr>
        <w:t>.0</w:t>
      </w:r>
      <w:r w:rsidR="00396677">
        <w:rPr>
          <w:rFonts w:ascii="Times New Roman" w:hAnsi="Times New Roman" w:cs="Times New Roman"/>
          <w:i/>
          <w:sz w:val="28"/>
          <w:szCs w:val="28"/>
        </w:rPr>
        <w:t>8</w:t>
      </w:r>
      <w:r>
        <w:rPr>
          <w:rFonts w:ascii="Times New Roman" w:hAnsi="Times New Roman" w:cs="Times New Roman"/>
          <w:i/>
          <w:sz w:val="28"/>
          <w:szCs w:val="28"/>
        </w:rPr>
        <w:t>.202</w:t>
      </w:r>
      <w:r w:rsidR="00396677">
        <w:rPr>
          <w:rFonts w:ascii="Times New Roman" w:hAnsi="Times New Roman" w:cs="Times New Roman"/>
          <w:i/>
          <w:sz w:val="28"/>
          <w:szCs w:val="28"/>
        </w:rPr>
        <w:t>3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6B2CD3D6" wp14:editId="31C79BB7">
            <wp:extent cx="666750" cy="5143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809" cy="5282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</w:t>
      </w:r>
      <w:r w:rsidRPr="0000798F">
        <w:rPr>
          <w:rFonts w:ascii="Times New Roman" w:hAnsi="Times New Roman" w:cs="Times New Roman"/>
          <w:i/>
          <w:sz w:val="26"/>
          <w:szCs w:val="26"/>
        </w:rPr>
        <w:t>Д.С. Гордеева</w:t>
      </w:r>
    </w:p>
    <w:p w:rsidR="008D53A5" w:rsidRPr="00B92CAB" w:rsidRDefault="008D53A5" w:rsidP="008D53A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83780" w:rsidRPr="00B62855" w:rsidRDefault="00583780" w:rsidP="00B103E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sectPr w:rsidR="00583780" w:rsidRPr="00B62855" w:rsidSect="006C5A2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1A5" w:rsidRDefault="00D211A5" w:rsidP="004C71A7">
      <w:pPr>
        <w:spacing w:after="0" w:line="240" w:lineRule="auto"/>
      </w:pPr>
      <w:r>
        <w:separator/>
      </w:r>
    </w:p>
  </w:endnote>
  <w:endnote w:type="continuationSeparator" w:id="0">
    <w:p w:rsidR="00D211A5" w:rsidRDefault="00D211A5" w:rsidP="004C71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1A5" w:rsidRDefault="00D211A5" w:rsidP="004C71A7">
      <w:pPr>
        <w:spacing w:after="0" w:line="240" w:lineRule="auto"/>
      </w:pPr>
      <w:r>
        <w:separator/>
      </w:r>
    </w:p>
  </w:footnote>
  <w:footnote w:type="continuationSeparator" w:id="0">
    <w:p w:rsidR="00D211A5" w:rsidRDefault="00D211A5" w:rsidP="004C71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24C2640A"/>
    <w:multiLevelType w:val="hybridMultilevel"/>
    <w:tmpl w:val="6544626A"/>
    <w:lvl w:ilvl="0" w:tplc="85FED434">
      <w:start w:val="1"/>
      <w:numFmt w:val="decimal"/>
      <w:pStyle w:val="-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094970"/>
    <w:multiLevelType w:val="hybridMultilevel"/>
    <w:tmpl w:val="EB163428"/>
    <w:lvl w:ilvl="0" w:tplc="0419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2F516766"/>
    <w:multiLevelType w:val="hybridMultilevel"/>
    <w:tmpl w:val="E3F607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F4276BC"/>
    <w:multiLevelType w:val="hybridMultilevel"/>
    <w:tmpl w:val="C9EE5A78"/>
    <w:lvl w:ilvl="0" w:tplc="8F900650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8F762CD"/>
    <w:multiLevelType w:val="hybridMultilevel"/>
    <w:tmpl w:val="DD72E8E6"/>
    <w:lvl w:ilvl="0" w:tplc="6D329B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9730AB2"/>
    <w:multiLevelType w:val="hybridMultilevel"/>
    <w:tmpl w:val="76425192"/>
    <w:lvl w:ilvl="0" w:tplc="F8E4F6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2A36F0E"/>
    <w:multiLevelType w:val="hybridMultilevel"/>
    <w:tmpl w:val="BFB87C48"/>
    <w:lvl w:ilvl="0" w:tplc="28C68A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2CC1973"/>
    <w:multiLevelType w:val="hybridMultilevel"/>
    <w:tmpl w:val="63EA7AAC"/>
    <w:lvl w:ilvl="0" w:tplc="9CFE43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A18B54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15C04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284A2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FA5D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96B1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5FC91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F821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C204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6B043D6"/>
    <w:multiLevelType w:val="hybridMultilevel"/>
    <w:tmpl w:val="F7AE6738"/>
    <w:lvl w:ilvl="0" w:tplc="FD2AE1BE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0">
    <w:nsid w:val="711F7738"/>
    <w:multiLevelType w:val="hybridMultilevel"/>
    <w:tmpl w:val="8E3652A2"/>
    <w:lvl w:ilvl="0" w:tplc="C35E66F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7"/>
  </w:num>
  <w:num w:numId="8">
    <w:abstractNumId w:val="9"/>
  </w:num>
  <w:num w:numId="9">
    <w:abstractNumId w:val="10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0AF"/>
    <w:rsid w:val="0000798F"/>
    <w:rsid w:val="00011DA6"/>
    <w:rsid w:val="00013278"/>
    <w:rsid w:val="000219F8"/>
    <w:rsid w:val="00024E85"/>
    <w:rsid w:val="00027484"/>
    <w:rsid w:val="00031ABB"/>
    <w:rsid w:val="00043B4C"/>
    <w:rsid w:val="00047D0B"/>
    <w:rsid w:val="0005244E"/>
    <w:rsid w:val="00054AF4"/>
    <w:rsid w:val="00063BBB"/>
    <w:rsid w:val="000663F7"/>
    <w:rsid w:val="00067E7A"/>
    <w:rsid w:val="00082C6E"/>
    <w:rsid w:val="000950BA"/>
    <w:rsid w:val="00095B17"/>
    <w:rsid w:val="000961F7"/>
    <w:rsid w:val="000A3478"/>
    <w:rsid w:val="000A4FE4"/>
    <w:rsid w:val="000A7AB0"/>
    <w:rsid w:val="000B1FDE"/>
    <w:rsid w:val="000B653A"/>
    <w:rsid w:val="000B6DB8"/>
    <w:rsid w:val="000D197B"/>
    <w:rsid w:val="000D3F04"/>
    <w:rsid w:val="000D7E35"/>
    <w:rsid w:val="000E2CF2"/>
    <w:rsid w:val="000E503B"/>
    <w:rsid w:val="000E7E86"/>
    <w:rsid w:val="000F34F4"/>
    <w:rsid w:val="0011074C"/>
    <w:rsid w:val="001115EF"/>
    <w:rsid w:val="00120495"/>
    <w:rsid w:val="0012183F"/>
    <w:rsid w:val="0012669B"/>
    <w:rsid w:val="00135321"/>
    <w:rsid w:val="00152007"/>
    <w:rsid w:val="00154679"/>
    <w:rsid w:val="001566E8"/>
    <w:rsid w:val="0016060D"/>
    <w:rsid w:val="00161F9D"/>
    <w:rsid w:val="00164333"/>
    <w:rsid w:val="00176CA2"/>
    <w:rsid w:val="001829F7"/>
    <w:rsid w:val="00184DF3"/>
    <w:rsid w:val="0018527F"/>
    <w:rsid w:val="0019148E"/>
    <w:rsid w:val="00191D46"/>
    <w:rsid w:val="00194124"/>
    <w:rsid w:val="00194362"/>
    <w:rsid w:val="00197D4E"/>
    <w:rsid w:val="001A1C8A"/>
    <w:rsid w:val="001A2080"/>
    <w:rsid w:val="001A3566"/>
    <w:rsid w:val="001A4E17"/>
    <w:rsid w:val="001A5AAB"/>
    <w:rsid w:val="001C25EF"/>
    <w:rsid w:val="001D00C8"/>
    <w:rsid w:val="001D30C5"/>
    <w:rsid w:val="001E4994"/>
    <w:rsid w:val="001E7243"/>
    <w:rsid w:val="001F145E"/>
    <w:rsid w:val="001F1E79"/>
    <w:rsid w:val="002016D7"/>
    <w:rsid w:val="00203DF5"/>
    <w:rsid w:val="0021049A"/>
    <w:rsid w:val="0021320D"/>
    <w:rsid w:val="00220F8B"/>
    <w:rsid w:val="0022169D"/>
    <w:rsid w:val="00226726"/>
    <w:rsid w:val="0023197A"/>
    <w:rsid w:val="00240588"/>
    <w:rsid w:val="0024382B"/>
    <w:rsid w:val="00247E49"/>
    <w:rsid w:val="00247F20"/>
    <w:rsid w:val="00252F9B"/>
    <w:rsid w:val="00257811"/>
    <w:rsid w:val="002763EE"/>
    <w:rsid w:val="00277B82"/>
    <w:rsid w:val="00280036"/>
    <w:rsid w:val="00285659"/>
    <w:rsid w:val="002B26EA"/>
    <w:rsid w:val="002C58AE"/>
    <w:rsid w:val="002D777B"/>
    <w:rsid w:val="002F5169"/>
    <w:rsid w:val="00306560"/>
    <w:rsid w:val="00313605"/>
    <w:rsid w:val="00317205"/>
    <w:rsid w:val="003325FA"/>
    <w:rsid w:val="0033433D"/>
    <w:rsid w:val="00334BF9"/>
    <w:rsid w:val="003359E6"/>
    <w:rsid w:val="00335FC0"/>
    <w:rsid w:val="00364E1A"/>
    <w:rsid w:val="00390553"/>
    <w:rsid w:val="0039463E"/>
    <w:rsid w:val="00396677"/>
    <w:rsid w:val="003B0235"/>
    <w:rsid w:val="003B0459"/>
    <w:rsid w:val="003B0D48"/>
    <w:rsid w:val="003B6435"/>
    <w:rsid w:val="003B70E4"/>
    <w:rsid w:val="003C21EE"/>
    <w:rsid w:val="003C32E1"/>
    <w:rsid w:val="003C58FA"/>
    <w:rsid w:val="003C67B5"/>
    <w:rsid w:val="003D279B"/>
    <w:rsid w:val="003D60EC"/>
    <w:rsid w:val="003E1935"/>
    <w:rsid w:val="003E493B"/>
    <w:rsid w:val="003F056A"/>
    <w:rsid w:val="003F0B96"/>
    <w:rsid w:val="003F7EFB"/>
    <w:rsid w:val="00400F90"/>
    <w:rsid w:val="004065C0"/>
    <w:rsid w:val="00406ECC"/>
    <w:rsid w:val="00406F4D"/>
    <w:rsid w:val="00421C5B"/>
    <w:rsid w:val="00444BA5"/>
    <w:rsid w:val="004500B5"/>
    <w:rsid w:val="00450493"/>
    <w:rsid w:val="00451034"/>
    <w:rsid w:val="004650B9"/>
    <w:rsid w:val="004750DB"/>
    <w:rsid w:val="00476DAC"/>
    <w:rsid w:val="00477F3E"/>
    <w:rsid w:val="00482EF6"/>
    <w:rsid w:val="00487B55"/>
    <w:rsid w:val="004A4488"/>
    <w:rsid w:val="004A7130"/>
    <w:rsid w:val="004B22CC"/>
    <w:rsid w:val="004B6D1F"/>
    <w:rsid w:val="004C456D"/>
    <w:rsid w:val="004C5E0E"/>
    <w:rsid w:val="004C6FCA"/>
    <w:rsid w:val="004C71A7"/>
    <w:rsid w:val="004D0E93"/>
    <w:rsid w:val="004D49B4"/>
    <w:rsid w:val="004E40FB"/>
    <w:rsid w:val="004F1F43"/>
    <w:rsid w:val="005145E7"/>
    <w:rsid w:val="0052441D"/>
    <w:rsid w:val="00531B3F"/>
    <w:rsid w:val="00533A79"/>
    <w:rsid w:val="005405E1"/>
    <w:rsid w:val="005424FF"/>
    <w:rsid w:val="00546DD9"/>
    <w:rsid w:val="005741E6"/>
    <w:rsid w:val="00583780"/>
    <w:rsid w:val="00584B85"/>
    <w:rsid w:val="005903D4"/>
    <w:rsid w:val="005A4656"/>
    <w:rsid w:val="005B0DD2"/>
    <w:rsid w:val="005C716A"/>
    <w:rsid w:val="005D5B38"/>
    <w:rsid w:val="005E1AA5"/>
    <w:rsid w:val="005E3491"/>
    <w:rsid w:val="005E5695"/>
    <w:rsid w:val="005F4706"/>
    <w:rsid w:val="005F4AA0"/>
    <w:rsid w:val="00604931"/>
    <w:rsid w:val="00614EB6"/>
    <w:rsid w:val="0061653A"/>
    <w:rsid w:val="006244CD"/>
    <w:rsid w:val="00632694"/>
    <w:rsid w:val="00633375"/>
    <w:rsid w:val="006334B7"/>
    <w:rsid w:val="006342A5"/>
    <w:rsid w:val="006411DC"/>
    <w:rsid w:val="006451B6"/>
    <w:rsid w:val="006611B6"/>
    <w:rsid w:val="006812E9"/>
    <w:rsid w:val="006851BE"/>
    <w:rsid w:val="00695BB0"/>
    <w:rsid w:val="006B42F5"/>
    <w:rsid w:val="006C4539"/>
    <w:rsid w:val="006C5A2C"/>
    <w:rsid w:val="006C7A90"/>
    <w:rsid w:val="006D5E08"/>
    <w:rsid w:val="006F236E"/>
    <w:rsid w:val="006F4F1F"/>
    <w:rsid w:val="006F4FD6"/>
    <w:rsid w:val="006F75A4"/>
    <w:rsid w:val="00726044"/>
    <w:rsid w:val="00735CC5"/>
    <w:rsid w:val="00737730"/>
    <w:rsid w:val="0074096E"/>
    <w:rsid w:val="00744202"/>
    <w:rsid w:val="00754DD9"/>
    <w:rsid w:val="007622B1"/>
    <w:rsid w:val="00767F85"/>
    <w:rsid w:val="007704B9"/>
    <w:rsid w:val="00786EE3"/>
    <w:rsid w:val="00792D47"/>
    <w:rsid w:val="007A0298"/>
    <w:rsid w:val="007A07E2"/>
    <w:rsid w:val="007A6151"/>
    <w:rsid w:val="007B0E7F"/>
    <w:rsid w:val="007D6D88"/>
    <w:rsid w:val="007E0F6E"/>
    <w:rsid w:val="007E42A5"/>
    <w:rsid w:val="007F5205"/>
    <w:rsid w:val="00811785"/>
    <w:rsid w:val="0082295B"/>
    <w:rsid w:val="00834B35"/>
    <w:rsid w:val="0084359D"/>
    <w:rsid w:val="0085792E"/>
    <w:rsid w:val="008618B8"/>
    <w:rsid w:val="00861D21"/>
    <w:rsid w:val="00871BBE"/>
    <w:rsid w:val="00873AB5"/>
    <w:rsid w:val="008939AC"/>
    <w:rsid w:val="00894348"/>
    <w:rsid w:val="008B7C19"/>
    <w:rsid w:val="008D53A5"/>
    <w:rsid w:val="008D652C"/>
    <w:rsid w:val="008E6473"/>
    <w:rsid w:val="008F6655"/>
    <w:rsid w:val="0093261A"/>
    <w:rsid w:val="00933A1B"/>
    <w:rsid w:val="0094740F"/>
    <w:rsid w:val="00951ED1"/>
    <w:rsid w:val="009546B8"/>
    <w:rsid w:val="00955B47"/>
    <w:rsid w:val="00960882"/>
    <w:rsid w:val="00962AC1"/>
    <w:rsid w:val="0096634B"/>
    <w:rsid w:val="00972003"/>
    <w:rsid w:val="009738EB"/>
    <w:rsid w:val="00982B4B"/>
    <w:rsid w:val="00990AEF"/>
    <w:rsid w:val="009951C0"/>
    <w:rsid w:val="00997CC4"/>
    <w:rsid w:val="009A7C0D"/>
    <w:rsid w:val="009D1D84"/>
    <w:rsid w:val="009E5BAC"/>
    <w:rsid w:val="009F287E"/>
    <w:rsid w:val="00A12319"/>
    <w:rsid w:val="00A249BB"/>
    <w:rsid w:val="00A334AF"/>
    <w:rsid w:val="00A36BD9"/>
    <w:rsid w:val="00A42129"/>
    <w:rsid w:val="00A4260E"/>
    <w:rsid w:val="00A43343"/>
    <w:rsid w:val="00A46F7D"/>
    <w:rsid w:val="00A61317"/>
    <w:rsid w:val="00AA24E1"/>
    <w:rsid w:val="00AA3A06"/>
    <w:rsid w:val="00AB28D2"/>
    <w:rsid w:val="00AC1DF3"/>
    <w:rsid w:val="00AD7D9F"/>
    <w:rsid w:val="00AF619F"/>
    <w:rsid w:val="00B0100F"/>
    <w:rsid w:val="00B025F9"/>
    <w:rsid w:val="00B04BBD"/>
    <w:rsid w:val="00B054F2"/>
    <w:rsid w:val="00B05BC9"/>
    <w:rsid w:val="00B103E4"/>
    <w:rsid w:val="00B2577E"/>
    <w:rsid w:val="00B25C2B"/>
    <w:rsid w:val="00B43C2C"/>
    <w:rsid w:val="00B4536A"/>
    <w:rsid w:val="00B575F8"/>
    <w:rsid w:val="00B62855"/>
    <w:rsid w:val="00B66977"/>
    <w:rsid w:val="00B67409"/>
    <w:rsid w:val="00B8231D"/>
    <w:rsid w:val="00B82C60"/>
    <w:rsid w:val="00B9607D"/>
    <w:rsid w:val="00BA52C2"/>
    <w:rsid w:val="00BC7C2E"/>
    <w:rsid w:val="00BD4C85"/>
    <w:rsid w:val="00BF14A5"/>
    <w:rsid w:val="00BF18C5"/>
    <w:rsid w:val="00C0469D"/>
    <w:rsid w:val="00C05061"/>
    <w:rsid w:val="00C2251E"/>
    <w:rsid w:val="00C26F0B"/>
    <w:rsid w:val="00C42E72"/>
    <w:rsid w:val="00C449AA"/>
    <w:rsid w:val="00C77293"/>
    <w:rsid w:val="00C81615"/>
    <w:rsid w:val="00C86011"/>
    <w:rsid w:val="00C87772"/>
    <w:rsid w:val="00C901B0"/>
    <w:rsid w:val="00C957CE"/>
    <w:rsid w:val="00CA54F5"/>
    <w:rsid w:val="00CB31F0"/>
    <w:rsid w:val="00CB3DD5"/>
    <w:rsid w:val="00CC1DC3"/>
    <w:rsid w:val="00CC7872"/>
    <w:rsid w:val="00CD1D13"/>
    <w:rsid w:val="00CD272A"/>
    <w:rsid w:val="00CE263F"/>
    <w:rsid w:val="00CF0EE3"/>
    <w:rsid w:val="00CF2B7C"/>
    <w:rsid w:val="00D0086E"/>
    <w:rsid w:val="00D047E3"/>
    <w:rsid w:val="00D101B1"/>
    <w:rsid w:val="00D142AB"/>
    <w:rsid w:val="00D211A5"/>
    <w:rsid w:val="00D21FFF"/>
    <w:rsid w:val="00D24CF2"/>
    <w:rsid w:val="00D351AD"/>
    <w:rsid w:val="00D35EF8"/>
    <w:rsid w:val="00D430D7"/>
    <w:rsid w:val="00D461C8"/>
    <w:rsid w:val="00D56319"/>
    <w:rsid w:val="00D80C7D"/>
    <w:rsid w:val="00DA1992"/>
    <w:rsid w:val="00DA3CB8"/>
    <w:rsid w:val="00DB25E8"/>
    <w:rsid w:val="00DB4B9E"/>
    <w:rsid w:val="00DC0E32"/>
    <w:rsid w:val="00DF3196"/>
    <w:rsid w:val="00DF5961"/>
    <w:rsid w:val="00E0540D"/>
    <w:rsid w:val="00E07B35"/>
    <w:rsid w:val="00E40833"/>
    <w:rsid w:val="00E54132"/>
    <w:rsid w:val="00E612DD"/>
    <w:rsid w:val="00E63020"/>
    <w:rsid w:val="00E67824"/>
    <w:rsid w:val="00E67D8C"/>
    <w:rsid w:val="00E74930"/>
    <w:rsid w:val="00E770AF"/>
    <w:rsid w:val="00E80A8C"/>
    <w:rsid w:val="00E91242"/>
    <w:rsid w:val="00EA019E"/>
    <w:rsid w:val="00EC0D4D"/>
    <w:rsid w:val="00ED38BA"/>
    <w:rsid w:val="00ED4A09"/>
    <w:rsid w:val="00ED4D94"/>
    <w:rsid w:val="00EE22A1"/>
    <w:rsid w:val="00EF27E7"/>
    <w:rsid w:val="00F07E57"/>
    <w:rsid w:val="00F14823"/>
    <w:rsid w:val="00F22AB1"/>
    <w:rsid w:val="00F33466"/>
    <w:rsid w:val="00F364F1"/>
    <w:rsid w:val="00F55EB0"/>
    <w:rsid w:val="00F61AF0"/>
    <w:rsid w:val="00F63153"/>
    <w:rsid w:val="00F768BB"/>
    <w:rsid w:val="00F8058A"/>
    <w:rsid w:val="00F80ED3"/>
    <w:rsid w:val="00F8113C"/>
    <w:rsid w:val="00F86412"/>
    <w:rsid w:val="00F879A5"/>
    <w:rsid w:val="00F87DAC"/>
    <w:rsid w:val="00FA4C99"/>
    <w:rsid w:val="00FA53EE"/>
    <w:rsid w:val="00FC3E18"/>
    <w:rsid w:val="00FE4B6A"/>
    <w:rsid w:val="00FE6A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2E9"/>
  </w:style>
  <w:style w:type="paragraph" w:styleId="1">
    <w:name w:val="heading 1"/>
    <w:basedOn w:val="a"/>
    <w:link w:val="10"/>
    <w:uiPriority w:val="9"/>
    <w:qFormat/>
    <w:rsid w:val="00F07E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3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337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90AEF"/>
    <w:rPr>
      <w:strike w:val="0"/>
      <w:dstrike w:val="0"/>
      <w:color w:val="0000FF"/>
      <w:u w:val="none"/>
      <w:effect w:val="none"/>
    </w:rPr>
  </w:style>
  <w:style w:type="paragraph" w:styleId="a6">
    <w:name w:val="Normal (Web)"/>
    <w:basedOn w:val="a"/>
    <w:rsid w:val="007622B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07E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-0">
    <w:name w:val="Вестник - Текст статьи"/>
    <w:basedOn w:val="a"/>
    <w:link w:val="-1"/>
    <w:rsid w:val="00F07E57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1">
    <w:name w:val="Вестник - Текст статьи Знак"/>
    <w:link w:val="-0"/>
    <w:rsid w:val="00F07E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2">
    <w:name w:val="Вестник - &quot;Список литературы:&quot;"/>
    <w:basedOn w:val="a"/>
    <w:rsid w:val="00F07E57"/>
    <w:pPr>
      <w:spacing w:before="240" w:after="120" w:line="240" w:lineRule="auto"/>
      <w:ind w:firstLine="284"/>
      <w:jc w:val="both"/>
    </w:pPr>
    <w:rPr>
      <w:rFonts w:ascii="Times New Roman" w:eastAsia="Times New Roman" w:hAnsi="Times New Roman" w:cs="Times New Roman"/>
      <w:b/>
      <w:sz w:val="24"/>
      <w:lang w:eastAsia="ru-RU"/>
    </w:rPr>
  </w:style>
  <w:style w:type="paragraph" w:customStyle="1" w:styleId="-">
    <w:name w:val="Вестник - Список литературы"/>
    <w:basedOn w:val="a"/>
    <w:rsid w:val="00F07E57"/>
    <w:pPr>
      <w:numPr>
        <w:numId w:val="3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paragraph" w:styleId="a7">
    <w:name w:val="List Paragraph"/>
    <w:basedOn w:val="a"/>
    <w:uiPriority w:val="34"/>
    <w:qFormat/>
    <w:rsid w:val="00F07E57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8">
    <w:name w:val="Strong"/>
    <w:uiPriority w:val="22"/>
    <w:qFormat/>
    <w:rsid w:val="00F07E57"/>
    <w:rPr>
      <w:b/>
      <w:bCs/>
    </w:rPr>
  </w:style>
  <w:style w:type="character" w:customStyle="1" w:styleId="apple-converted-space">
    <w:name w:val="apple-converted-space"/>
    <w:basedOn w:val="a0"/>
    <w:rsid w:val="00A43343"/>
  </w:style>
  <w:style w:type="character" w:customStyle="1" w:styleId="hl">
    <w:name w:val="hl"/>
    <w:basedOn w:val="a0"/>
    <w:rsid w:val="00CC1DC3"/>
  </w:style>
  <w:style w:type="character" w:customStyle="1" w:styleId="highlight">
    <w:name w:val="highlight"/>
    <w:basedOn w:val="a0"/>
    <w:rsid w:val="003F056A"/>
  </w:style>
  <w:style w:type="paragraph" w:styleId="a9">
    <w:name w:val="endnote text"/>
    <w:basedOn w:val="a"/>
    <w:link w:val="aa"/>
    <w:uiPriority w:val="99"/>
    <w:semiHidden/>
    <w:unhideWhenUsed/>
    <w:rsid w:val="004C71A7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4C71A7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4C71A7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C957CE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C957CE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C957CE"/>
    <w:rPr>
      <w:vertAlign w:val="superscript"/>
    </w:rPr>
  </w:style>
  <w:style w:type="table" w:styleId="af">
    <w:name w:val="Table Grid"/>
    <w:basedOn w:val="a1"/>
    <w:uiPriority w:val="39"/>
    <w:rsid w:val="001266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2E9"/>
  </w:style>
  <w:style w:type="paragraph" w:styleId="1">
    <w:name w:val="heading 1"/>
    <w:basedOn w:val="a"/>
    <w:link w:val="10"/>
    <w:uiPriority w:val="9"/>
    <w:qFormat/>
    <w:rsid w:val="00F07E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3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337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90AEF"/>
    <w:rPr>
      <w:strike w:val="0"/>
      <w:dstrike w:val="0"/>
      <w:color w:val="0000FF"/>
      <w:u w:val="none"/>
      <w:effect w:val="none"/>
    </w:rPr>
  </w:style>
  <w:style w:type="paragraph" w:styleId="a6">
    <w:name w:val="Normal (Web)"/>
    <w:basedOn w:val="a"/>
    <w:rsid w:val="007622B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07E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-0">
    <w:name w:val="Вестник - Текст статьи"/>
    <w:basedOn w:val="a"/>
    <w:link w:val="-1"/>
    <w:rsid w:val="00F07E57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1">
    <w:name w:val="Вестник - Текст статьи Знак"/>
    <w:link w:val="-0"/>
    <w:rsid w:val="00F07E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2">
    <w:name w:val="Вестник - &quot;Список литературы:&quot;"/>
    <w:basedOn w:val="a"/>
    <w:rsid w:val="00F07E57"/>
    <w:pPr>
      <w:spacing w:before="240" w:after="120" w:line="240" w:lineRule="auto"/>
      <w:ind w:firstLine="284"/>
      <w:jc w:val="both"/>
    </w:pPr>
    <w:rPr>
      <w:rFonts w:ascii="Times New Roman" w:eastAsia="Times New Roman" w:hAnsi="Times New Roman" w:cs="Times New Roman"/>
      <w:b/>
      <w:sz w:val="24"/>
      <w:lang w:eastAsia="ru-RU"/>
    </w:rPr>
  </w:style>
  <w:style w:type="paragraph" w:customStyle="1" w:styleId="-">
    <w:name w:val="Вестник - Список литературы"/>
    <w:basedOn w:val="a"/>
    <w:rsid w:val="00F07E57"/>
    <w:pPr>
      <w:numPr>
        <w:numId w:val="3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paragraph" w:styleId="a7">
    <w:name w:val="List Paragraph"/>
    <w:basedOn w:val="a"/>
    <w:uiPriority w:val="34"/>
    <w:qFormat/>
    <w:rsid w:val="00F07E57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8">
    <w:name w:val="Strong"/>
    <w:uiPriority w:val="22"/>
    <w:qFormat/>
    <w:rsid w:val="00F07E57"/>
    <w:rPr>
      <w:b/>
      <w:bCs/>
    </w:rPr>
  </w:style>
  <w:style w:type="character" w:customStyle="1" w:styleId="apple-converted-space">
    <w:name w:val="apple-converted-space"/>
    <w:basedOn w:val="a0"/>
    <w:rsid w:val="00A43343"/>
  </w:style>
  <w:style w:type="character" w:customStyle="1" w:styleId="hl">
    <w:name w:val="hl"/>
    <w:basedOn w:val="a0"/>
    <w:rsid w:val="00CC1DC3"/>
  </w:style>
  <w:style w:type="character" w:customStyle="1" w:styleId="highlight">
    <w:name w:val="highlight"/>
    <w:basedOn w:val="a0"/>
    <w:rsid w:val="003F056A"/>
  </w:style>
  <w:style w:type="paragraph" w:styleId="a9">
    <w:name w:val="endnote text"/>
    <w:basedOn w:val="a"/>
    <w:link w:val="aa"/>
    <w:uiPriority w:val="99"/>
    <w:semiHidden/>
    <w:unhideWhenUsed/>
    <w:rsid w:val="004C71A7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4C71A7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4C71A7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C957CE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C957CE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C957CE"/>
    <w:rPr>
      <w:vertAlign w:val="superscript"/>
    </w:rPr>
  </w:style>
  <w:style w:type="table" w:styleId="af">
    <w:name w:val="Table Grid"/>
    <w:basedOn w:val="a1"/>
    <w:uiPriority w:val="39"/>
    <w:rsid w:val="001266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4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4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5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0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5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1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6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mailto:nscripov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2763A6-8115-489F-9534-E82B10BDA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3614</Words>
  <Characters>20604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Мартьянов</cp:lastModifiedBy>
  <cp:revision>10</cp:revision>
  <cp:lastPrinted>2017-12-01T05:10:00Z</cp:lastPrinted>
  <dcterms:created xsi:type="dcterms:W3CDTF">2023-08-08T09:17:00Z</dcterms:created>
  <dcterms:modified xsi:type="dcterms:W3CDTF">2023-11-14T09:45:00Z</dcterms:modified>
</cp:coreProperties>
</file>