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80BE7" w14:textId="11E00ACB" w:rsidR="005A6279" w:rsidRPr="00E74801" w:rsidRDefault="00E7480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480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Ответы на </w:t>
      </w:r>
      <w:r w:rsidRPr="00E74801">
        <w:rPr>
          <w:rFonts w:ascii="Times New Roman" w:eastAsia="Times New Roman" w:hAnsi="Times New Roman" w:cs="Times New Roman"/>
          <w:b/>
          <w:sz w:val="24"/>
          <w:szCs w:val="24"/>
        </w:rPr>
        <w:t>задания</w:t>
      </w:r>
      <w:r w:rsidR="00963643" w:rsidRPr="00E74801">
        <w:rPr>
          <w:rFonts w:ascii="Times New Roman" w:eastAsia="Times New Roman" w:hAnsi="Times New Roman" w:cs="Times New Roman"/>
          <w:b/>
          <w:sz w:val="24"/>
          <w:szCs w:val="24"/>
        </w:rPr>
        <w:t xml:space="preserve"> практического тура</w:t>
      </w:r>
    </w:p>
    <w:p w14:paraId="6DAD6E96" w14:textId="77777777" w:rsidR="005A6279" w:rsidRPr="00E74801" w:rsidRDefault="0096364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4801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этапа областной олимпиады школьников </w:t>
      </w:r>
    </w:p>
    <w:p w14:paraId="3178703F" w14:textId="77777777" w:rsidR="005A6279" w:rsidRPr="00E74801" w:rsidRDefault="0096364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4801">
        <w:rPr>
          <w:rFonts w:ascii="Times New Roman" w:eastAsia="Times New Roman" w:hAnsi="Times New Roman" w:cs="Times New Roman"/>
          <w:b/>
          <w:sz w:val="24"/>
          <w:szCs w:val="24"/>
        </w:rPr>
        <w:t xml:space="preserve">по биологии </w:t>
      </w:r>
    </w:p>
    <w:p w14:paraId="7476EF2F" w14:textId="18A5DC55" w:rsidR="005A6279" w:rsidRPr="00E74801" w:rsidRDefault="0096364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4801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E7480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</w:t>
      </w:r>
      <w:r w:rsidRPr="00E74801"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 w:rsidR="00E7480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</w:t>
      </w:r>
      <w:bookmarkStart w:id="0" w:name="_GoBack"/>
      <w:bookmarkEnd w:id="0"/>
      <w:r w:rsidRPr="00E74801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 </w:t>
      </w:r>
    </w:p>
    <w:p w14:paraId="11C2D729" w14:textId="77777777" w:rsidR="005A6279" w:rsidRDefault="0096364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 класс </w:t>
      </w:r>
    </w:p>
    <w:p w14:paraId="7AC507BF" w14:textId="3968C686" w:rsidR="005A6279" w:rsidRDefault="0096364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Максимальный балл - 21 </w:t>
      </w:r>
    </w:p>
    <w:p w14:paraId="0394D82D" w14:textId="77777777" w:rsidR="00B67C00" w:rsidRDefault="00B67C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C73201" w14:textId="3845792E" w:rsidR="005A6279" w:rsidRDefault="0096364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1. [мах. </w:t>
      </w:r>
      <w:r w:rsidR="007C5EF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6</w:t>
      </w:r>
      <w:r w:rsidR="00B67C0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баллов]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Прочитайте текст и исправьте ошибочные суждения. Правильные суждения запишите в ответе.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BD647E0" w14:textId="77777777" w:rsidR="005A6279" w:rsidRDefault="00963643" w:rsidP="007342E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Натуральная оспа - высокозаразная бактериальная инфекция, известная человечеству с древности и распространенная по всему земному шару вплоть до второй половины двадцатого века. Оспа вызывает лихорадку и появление пустул на коже и слизистых оболочках. Основной метод борьбы с натуральной оспой - применение антибиотиков. Переболевшие родственной инфекцией, ветряной оспой, имеют стойкий иммунитет к натуральной оспе.</w:t>
      </w:r>
    </w:p>
    <w:p w14:paraId="26902B6D" w14:textId="65C96BF1" w:rsidR="005A6279" w:rsidRPr="007342E8" w:rsidRDefault="0096364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="007342E8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14:paraId="03DEC047" w14:textId="2D769617" w:rsidR="005A6279" w:rsidRPr="00B67C00" w:rsidRDefault="00963643" w:rsidP="007342E8">
      <w:pPr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(Натуральная оспа - высокозаразная </w:t>
      </w:r>
      <w:r w:rsidRPr="007C5EF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вирусная</w:t>
      </w:r>
      <w:r w:rsidR="00B67C0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r w:rsidR="00B67C00" w:rsidRPr="00B67C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</w:t>
      </w:r>
      <w:r w:rsidR="00B67C00" w:rsidRPr="00B67C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2 балла)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инфекция, известная человечеству с древности и распространенная по всему земному шару вплоть до второй половины двадцатого века. Оспа вызывает лихорадку и появление пустул на коже и слизистых оболочках. Основной метод борьбы с натуральной оспой - </w:t>
      </w:r>
      <w:r w:rsidRPr="007C5EF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применение вакцинации</w:t>
      </w:r>
      <w:r w:rsidR="00B67C0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r w:rsidR="00B67C00" w:rsidRPr="00B67C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</w:t>
      </w:r>
      <w:r w:rsidR="00B67C00" w:rsidRPr="00B67C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2 балла)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Pr="007C5EF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Ветряная оспа вызывается неродственным вирусом и иммунитета к натуральной оспе не вызывает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B67C0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B67C00" w:rsidRPr="00B67C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</w:t>
      </w:r>
      <w:r w:rsidR="00B67C00" w:rsidRPr="00B67C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2 балла)</w:t>
      </w:r>
    </w:p>
    <w:p w14:paraId="71C78D76" w14:textId="77777777" w:rsidR="005A6279" w:rsidRDefault="005A627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F8AE766" w14:textId="547385C7" w:rsidR="005A6279" w:rsidRPr="00921B31" w:rsidRDefault="00963643" w:rsidP="007C5EF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 [мах. 5 баллов].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Рассмотрите представленные схемы питания организмов, назовите их и определите тип питания организма, представленного на картинке. Поясните, в чем особенность этого типа питания.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br/>
      </w:r>
      <w:r w:rsidRPr="00921B31">
        <w:rPr>
          <w:rFonts w:ascii="Times New Roman" w:eastAsia="Times New Roman" w:hAnsi="Times New Roman" w:cs="Times New Roman"/>
          <w:sz w:val="24"/>
          <w:szCs w:val="24"/>
        </w:rPr>
        <w:t>1. CO</w:t>
      </w:r>
      <m:oMath>
        <m:r>
          <w:rPr>
            <w:rFonts w:ascii="Cambria Math" w:eastAsia="Times New Roman" w:hAnsi="Cambria Math" w:cs="Times New Roman"/>
            <w:sz w:val="18"/>
            <w:szCs w:val="18"/>
          </w:rPr>
          <m:t>2</m:t>
        </m:r>
      </m:oMath>
      <w:r w:rsidRPr="00921B31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921B31">
        <w:rPr>
          <w:rFonts w:ascii="Times New Roman" w:eastAsia="Times New Roman" w:hAnsi="Times New Roman" w:cs="Times New Roman"/>
          <w:sz w:val="26"/>
          <w:szCs w:val="26"/>
        </w:rPr>
        <w:t>+ H</w:t>
      </w:r>
      <m:oMath>
        <m:r>
          <w:rPr>
            <w:rFonts w:ascii="Cambria Math" w:eastAsia="Times New Roman" w:hAnsi="Cambria Math" w:cs="Times New Roman"/>
            <w:sz w:val="18"/>
            <w:szCs w:val="18"/>
          </w:rPr>
          <m:t>2</m:t>
        </m:r>
      </m:oMath>
      <w:r w:rsidRPr="00921B31">
        <w:rPr>
          <w:rFonts w:ascii="Times New Roman" w:eastAsia="Gungsuh" w:hAnsi="Times New Roman" w:cs="Times New Roman"/>
          <w:sz w:val="24"/>
          <w:szCs w:val="24"/>
        </w:rPr>
        <w:t>O → органические вещества → энергетические процессы</w:t>
      </w:r>
    </w:p>
    <w:p w14:paraId="5EDBED86" w14:textId="06C6EA95" w:rsidR="005A6279" w:rsidRPr="00921B31" w:rsidRDefault="00963643" w:rsidP="00963643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 wp14:anchorId="6458B08B" wp14:editId="1AEB3634">
            <wp:simplePos x="0" y="0"/>
            <wp:positionH relativeFrom="column">
              <wp:posOffset>152400</wp:posOffset>
            </wp:positionH>
            <wp:positionV relativeFrom="paragraph">
              <wp:posOffset>488315</wp:posOffset>
            </wp:positionV>
            <wp:extent cx="1181100" cy="1444625"/>
            <wp:effectExtent l="0" t="0" r="0" b="3175"/>
            <wp:wrapTopAndBottom/>
            <wp:docPr id="4" name="Рисунок 4" descr="Презентация по географии &amp;quot;Эвглена зелёная&amp;quot; (7 класс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езентация по географии &amp;quot;Эвглена зелёная&amp;quot; (7 класс)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23" t="2805" r="21586" b="8299"/>
                    <a:stretch/>
                  </pic:blipFill>
                  <pic:spPr bwMode="auto">
                    <a:xfrm>
                      <a:off x="0" y="0"/>
                      <a:ext cx="1181100" cy="144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1B31">
        <w:rPr>
          <w:rFonts w:ascii="Times New Roman" w:eastAsia="Gungsuh" w:hAnsi="Times New Roman" w:cs="Times New Roman"/>
          <w:sz w:val="24"/>
          <w:szCs w:val="24"/>
        </w:rPr>
        <w:t>2. органические вещества → энергетические процессы</w:t>
      </w:r>
      <w:r w:rsidRPr="00921B31">
        <w:rPr>
          <w:rFonts w:ascii="Times New Roman" w:eastAsia="Gungsuh" w:hAnsi="Times New Roman" w:cs="Times New Roman"/>
          <w:sz w:val="24"/>
          <w:szCs w:val="24"/>
        </w:rPr>
        <w:br/>
      </w:r>
      <w:r w:rsidR="00921B3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3. </w:t>
      </w:r>
    </w:p>
    <w:p w14:paraId="4930B35B" w14:textId="77777777" w:rsidR="00963643" w:rsidRDefault="0096364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63413BC" w14:textId="186F15A5" w:rsidR="005A6279" w:rsidRPr="007342E8" w:rsidRDefault="0096364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="007342E8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14:paraId="21F14A3D" w14:textId="0035F37E" w:rsidR="007342E8" w:rsidRDefault="00963643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(1. Автотрофный </w:t>
      </w:r>
      <w:r w:rsidR="00B67C00" w:rsidRPr="00B67C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</w:t>
      </w:r>
      <w:r w:rsidR="00B67C00" w:rsidRPr="00B67C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2 балла)</w:t>
      </w:r>
    </w:p>
    <w:p w14:paraId="3194A28F" w14:textId="30CAE4A4" w:rsidR="007342E8" w:rsidRDefault="00963643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2. Гетеротрофный. </w:t>
      </w:r>
      <w:r w:rsidR="00B67C00" w:rsidRPr="00B67C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</w:t>
      </w:r>
      <w:r w:rsidR="00B67C00" w:rsidRPr="00B67C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2 балла)</w:t>
      </w:r>
    </w:p>
    <w:p w14:paraId="06E5D5E9" w14:textId="7702E123" w:rsidR="005A6279" w:rsidRPr="00B67C00" w:rsidRDefault="00963643">
      <w:pPr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lastRenderedPageBreak/>
        <w:t>3.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У данного организма -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миксотрофный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тип питания</w:t>
      </w:r>
      <w:r w:rsidR="00E74801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 ИЛИ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E74801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рганизм </w:t>
      </w:r>
      <w:r w:rsidRPr="00963643">
        <w:rPr>
          <w:rFonts w:ascii="Times New Roman" w:eastAsia="Times New Roman" w:hAnsi="Times New Roman" w:cs="Times New Roman"/>
          <w:i/>
          <w:sz w:val="24"/>
          <w:szCs w:val="24"/>
        </w:rPr>
        <w:t>содержит хлорофилл и на свету может питаться за счет процесса фотосинтеза. В темноте и при обилии органической пищи питается гетеротрофно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.)</w:t>
      </w:r>
      <w:r w:rsidR="00B67C0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B67C00" w:rsidRPr="00B67C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</w:t>
      </w:r>
      <w:r w:rsidR="00B67C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1</w:t>
      </w:r>
      <w:r w:rsidR="00B67C00" w:rsidRPr="00B67C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балл)</w:t>
      </w:r>
    </w:p>
    <w:p w14:paraId="4177E1AC" w14:textId="77777777" w:rsidR="007C5EF8" w:rsidRDefault="007C5EF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35E166D" w14:textId="28CFA16D" w:rsidR="005A6279" w:rsidRDefault="00963643" w:rsidP="007C5EF8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3. [мах. </w:t>
      </w:r>
      <w:r w:rsidR="007C5EF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баллов].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Рассмотрите объекты на фотографиях</w:t>
      </w:r>
      <w:r w:rsidR="007342E8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А и Б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. В какой среде живут эти организмы? Какие приспособления для жизни в этих условиях у них появились?</w:t>
      </w:r>
    </w:p>
    <w:p w14:paraId="3B8F30E2" w14:textId="77777777" w:rsidR="005A6279" w:rsidRDefault="00963643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ru-RU"/>
        </w:rPr>
        <w:drawing>
          <wp:inline distT="114300" distB="114300" distL="114300" distR="114300" wp14:anchorId="792554AB" wp14:editId="282E1078">
            <wp:extent cx="2705398" cy="2033588"/>
            <wp:effectExtent l="0" t="0" r="0" b="0"/>
            <wp:docPr id="1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5398" cy="20335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ru-RU"/>
        </w:rPr>
        <w:drawing>
          <wp:inline distT="114300" distB="114300" distL="114300" distR="114300" wp14:anchorId="0A3A9840" wp14:editId="04EF7BC3">
            <wp:extent cx="2881441" cy="2012435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81441" cy="20124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817A4F2" w14:textId="53C8F7BB" w:rsidR="007342E8" w:rsidRPr="007342E8" w:rsidRDefault="007342E8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А                                                                      Б</w:t>
      </w:r>
    </w:p>
    <w:p w14:paraId="1E5828CB" w14:textId="77777777" w:rsidR="007342E8" w:rsidRDefault="007342E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F532D68" w14:textId="7E1FA05E" w:rsidR="005A6279" w:rsidRPr="007342E8" w:rsidRDefault="0096364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="007342E8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14:paraId="0D76EAFC" w14:textId="0C312560" w:rsidR="00E74801" w:rsidRPr="00E74801" w:rsidRDefault="00E74801" w:rsidP="007342E8">
      <w:pPr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В пустыне, в засушливой среде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E7480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(2 балла)</w:t>
      </w:r>
    </w:p>
    <w:p w14:paraId="1E0D7924" w14:textId="45D92C62" w:rsidR="007342E8" w:rsidRDefault="00963643" w:rsidP="007342E8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7342E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Фотография А -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У кактуса - плотная кожица, покрытая воском, отсутствие широких листьев, развитая корневая система, круглая форма; </w:t>
      </w:r>
      <w:r w:rsidR="00B67C00" w:rsidRPr="00B67C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</w:t>
      </w:r>
      <w:r w:rsidR="00E748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4</w:t>
      </w:r>
      <w:r w:rsidR="00B67C00" w:rsidRPr="00B67C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балл</w:t>
      </w:r>
      <w:r w:rsidR="00B67C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ов</w:t>
      </w:r>
      <w:r w:rsidR="00B67C00" w:rsidRPr="00B67C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)</w:t>
      </w:r>
    </w:p>
    <w:p w14:paraId="3501F0C8" w14:textId="0D797A73" w:rsidR="005A6279" w:rsidRPr="00B67C00" w:rsidRDefault="007342E8" w:rsidP="007342E8">
      <w:pPr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Фотография Б - </w:t>
      </w:r>
      <w:r w:rsidR="00963643">
        <w:rPr>
          <w:rFonts w:ascii="Times New Roman" w:eastAsia="Times New Roman" w:hAnsi="Times New Roman" w:cs="Times New Roman"/>
          <w:i/>
          <w:sz w:val="24"/>
          <w:szCs w:val="24"/>
        </w:rPr>
        <w:t>у молоха - сухая плотная кожа с чешуей, малое потребление воды, можно указать про собирание росы кожей, это особенность именно молоха)</w:t>
      </w:r>
      <w:r w:rsidR="00B67C0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B67C00" w:rsidRPr="00B67C0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</w:t>
      </w:r>
      <w:r w:rsidR="00E748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4</w:t>
      </w:r>
      <w:r w:rsidR="00B67C00" w:rsidRPr="00B67C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балл</w:t>
      </w:r>
      <w:r w:rsidR="00B67C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ов</w:t>
      </w:r>
      <w:r w:rsidR="00B67C00" w:rsidRPr="00B67C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)</w:t>
      </w:r>
    </w:p>
    <w:p w14:paraId="1FC197C9" w14:textId="77777777" w:rsidR="007C5EF8" w:rsidRDefault="007C5EF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CFF750" w14:textId="77777777" w:rsidR="005A6279" w:rsidRDefault="005A6279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5A627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Gungsuh">
    <w:altName w:val="Gungsuh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279"/>
    <w:rsid w:val="00200449"/>
    <w:rsid w:val="005A6279"/>
    <w:rsid w:val="007342E8"/>
    <w:rsid w:val="007C5EF8"/>
    <w:rsid w:val="00921B31"/>
    <w:rsid w:val="00963643"/>
    <w:rsid w:val="00B67C00"/>
    <w:rsid w:val="00E7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70B15"/>
  <w15:docId w15:val="{945446EF-2AC8-4260-BDD0-8F702A201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6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9</cp:revision>
  <dcterms:created xsi:type="dcterms:W3CDTF">2021-09-29T18:24:00Z</dcterms:created>
  <dcterms:modified xsi:type="dcterms:W3CDTF">2021-11-16T02:03:00Z</dcterms:modified>
</cp:coreProperties>
</file>